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7E5E7" w14:textId="3C448DA4" w:rsidR="00927723" w:rsidRDefault="00927723" w:rsidP="00927723">
      <w:pPr>
        <w:jc w:val="right"/>
        <w:rPr>
          <w:b/>
          <w:bCs/>
        </w:rPr>
      </w:pPr>
      <w:r>
        <w:rPr>
          <w:b/>
          <w:bCs/>
        </w:rPr>
        <w:t>COLECTIVO MORAL</w:t>
      </w:r>
    </w:p>
    <w:p w14:paraId="2B0A9A9C" w14:textId="359FADA8" w:rsidR="00121B91" w:rsidRDefault="0064488F">
      <w:pPr>
        <w:rPr>
          <w:b/>
          <w:bCs/>
        </w:rPr>
      </w:pPr>
      <w:r w:rsidRPr="002B5CB8">
        <w:rPr>
          <w:b/>
          <w:bCs/>
        </w:rPr>
        <w:t>DENUNCIA.</w:t>
      </w:r>
    </w:p>
    <w:p w14:paraId="49D5CBF0" w14:textId="774851E7" w:rsidR="00564F30" w:rsidRPr="002B5CB8" w:rsidRDefault="00963C23">
      <w:pPr>
        <w:rPr>
          <w:b/>
          <w:bCs/>
        </w:rPr>
      </w:pPr>
      <w:proofErr w:type="spellStart"/>
      <w:r>
        <w:rPr>
          <w:b/>
          <w:bCs/>
        </w:rPr>
        <w:t>C</w:t>
      </w:r>
      <w:r w:rsidR="00564F30" w:rsidRPr="00564F30">
        <w:rPr>
          <w:b/>
          <w:bCs/>
        </w:rPr>
        <w:t>omplaint</w:t>
      </w:r>
      <w:proofErr w:type="spellEnd"/>
    </w:p>
    <w:p w14:paraId="1D82CB37" w14:textId="639BADB0" w:rsidR="00564F30" w:rsidRPr="00564F30" w:rsidRDefault="00564F30" w:rsidP="00564F30">
      <w:pPr>
        <w:spacing w:before="120" w:after="0" w:line="240" w:lineRule="auto"/>
        <w:jc w:val="both"/>
        <w:rPr>
          <w:b/>
          <w:bCs/>
          <w:sz w:val="20"/>
          <w:szCs w:val="20"/>
          <w:lang w:val="en-US"/>
        </w:rPr>
      </w:pPr>
      <w:r>
        <w:rPr>
          <w:rFonts w:cs="Arial"/>
          <w:sz w:val="20"/>
          <w:szCs w:val="20"/>
        </w:rPr>
        <w:pict w14:anchorId="06879877">
          <v:rect id="_x0000_i1025" style="width:0;height:.75pt" o:hralign="center" o:hrstd="t" o:hrnoshade="t" o:hr="t" fillcolor="gray" stroked="f"/>
        </w:pict>
      </w:r>
    </w:p>
    <w:p w14:paraId="3DBAB9BF" w14:textId="77777777" w:rsidR="00564F30" w:rsidRPr="006D6054" w:rsidRDefault="00564F30" w:rsidP="00564F30">
      <w:pPr>
        <w:spacing w:before="120" w:after="0" w:line="240" w:lineRule="auto"/>
        <w:jc w:val="both"/>
        <w:rPr>
          <w:rFonts w:cs="Arial"/>
          <w:sz w:val="20"/>
          <w:szCs w:val="20"/>
        </w:rPr>
      </w:pPr>
      <w:r w:rsidRPr="006D6054">
        <w:rPr>
          <w:sz w:val="20"/>
          <w:szCs w:val="20"/>
        </w:rPr>
        <w:t>Comité Editorial de la Revista INFODIR.</w:t>
      </w:r>
      <w:r>
        <w:rPr>
          <w:rFonts w:cs="Arial"/>
          <w:sz w:val="20"/>
          <w:szCs w:val="20"/>
        </w:rPr>
        <w:pict w14:anchorId="1AF0C894">
          <v:rect id="_x0000_i1026" style="width:0;height:.75pt" o:hralign="center" o:hrstd="t" o:hrnoshade="t" o:hr="t" fillcolor="gray" stroked="f"/>
        </w:pict>
      </w:r>
    </w:p>
    <w:p w14:paraId="3F74BA24" w14:textId="610C72DF" w:rsidR="00564F30" w:rsidRPr="00963C23" w:rsidRDefault="00564F30" w:rsidP="00564F30">
      <w:pPr>
        <w:spacing w:before="120" w:after="0" w:line="240" w:lineRule="auto"/>
        <w:jc w:val="both"/>
        <w:rPr>
          <w:rFonts w:cs="Arial"/>
          <w:b/>
          <w:sz w:val="20"/>
          <w:szCs w:val="20"/>
        </w:rPr>
      </w:pPr>
      <w:r w:rsidRPr="00963C23">
        <w:rPr>
          <w:rFonts w:cs="Arial"/>
          <w:b/>
          <w:sz w:val="20"/>
          <w:szCs w:val="20"/>
        </w:rPr>
        <w:t>RESUMEN</w:t>
      </w:r>
    </w:p>
    <w:p w14:paraId="2D2FA036" w14:textId="09093FDF" w:rsidR="00564F30" w:rsidRPr="00564F30" w:rsidRDefault="00564F30" w:rsidP="00564F30">
      <w:pPr>
        <w:spacing w:before="120" w:after="0" w:line="240" w:lineRule="auto"/>
        <w:jc w:val="both"/>
        <w:rPr>
          <w:sz w:val="20"/>
          <w:szCs w:val="20"/>
        </w:rPr>
      </w:pPr>
      <w:r w:rsidRPr="00564F30">
        <w:rPr>
          <w:sz w:val="20"/>
          <w:szCs w:val="20"/>
        </w:rPr>
        <w:t xml:space="preserve">Se presenta la declaración de los miembros nacionales del Comité Editorial de la Revista INFODIR, quienes </w:t>
      </w:r>
      <w:r w:rsidRPr="00564F30">
        <w:rPr>
          <w:sz w:val="20"/>
          <w:szCs w:val="20"/>
        </w:rPr>
        <w:t>ofrecen información</w:t>
      </w:r>
      <w:r w:rsidRPr="00564F30">
        <w:rPr>
          <w:sz w:val="20"/>
          <w:szCs w:val="20"/>
        </w:rPr>
        <w:t xml:space="preserve"> sobre los hechos del 11 de julio de 2021, cuya incitación al </w:t>
      </w:r>
      <w:r w:rsidRPr="00564F30">
        <w:rPr>
          <w:sz w:val="20"/>
          <w:szCs w:val="20"/>
        </w:rPr>
        <w:t>desorden social</w:t>
      </w:r>
      <w:r w:rsidRPr="00564F30">
        <w:rPr>
          <w:sz w:val="20"/>
          <w:szCs w:val="20"/>
        </w:rPr>
        <w:t xml:space="preserve"> está propiciada por</w:t>
      </w:r>
      <w:r>
        <w:rPr>
          <w:sz w:val="20"/>
          <w:szCs w:val="20"/>
        </w:rPr>
        <w:t xml:space="preserve"> </w:t>
      </w:r>
      <w:r w:rsidRPr="00564F30">
        <w:rPr>
          <w:sz w:val="20"/>
          <w:szCs w:val="20"/>
        </w:rPr>
        <w:t>la estrategia imperialista del "golpe suave" y las ¨</w:t>
      </w:r>
      <w:proofErr w:type="spellStart"/>
      <w:r w:rsidRPr="00564F30">
        <w:rPr>
          <w:sz w:val="20"/>
          <w:szCs w:val="20"/>
        </w:rPr>
        <w:t>fakes</w:t>
      </w:r>
      <w:proofErr w:type="spellEnd"/>
      <w:r w:rsidRPr="00564F30">
        <w:rPr>
          <w:sz w:val="20"/>
          <w:szCs w:val="20"/>
        </w:rPr>
        <w:t xml:space="preserve"> </w:t>
      </w:r>
      <w:proofErr w:type="spellStart"/>
      <w:r w:rsidRPr="00564F30">
        <w:rPr>
          <w:sz w:val="20"/>
          <w:szCs w:val="20"/>
        </w:rPr>
        <w:t>news</w:t>
      </w:r>
      <w:proofErr w:type="spellEnd"/>
      <w:r w:rsidRPr="00564F30">
        <w:rPr>
          <w:sz w:val="20"/>
          <w:szCs w:val="20"/>
        </w:rPr>
        <w:t>" -noticias falsas- que circulan en las redes sociales, que tratan de mostrar al mundo un país en crisis.</w:t>
      </w:r>
    </w:p>
    <w:p w14:paraId="0FB7162E" w14:textId="1EC18184" w:rsidR="00564F30" w:rsidRPr="00564F30" w:rsidRDefault="00564F30" w:rsidP="00564F30">
      <w:pPr>
        <w:spacing w:before="120" w:after="0" w:line="240" w:lineRule="auto"/>
        <w:jc w:val="both"/>
        <w:rPr>
          <w:sz w:val="20"/>
          <w:szCs w:val="20"/>
        </w:rPr>
      </w:pPr>
      <w:r w:rsidRPr="00564F30">
        <w:rPr>
          <w:sz w:val="20"/>
          <w:szCs w:val="20"/>
        </w:rPr>
        <w:t xml:space="preserve">Denuncia que hay todo un plan </w:t>
      </w:r>
      <w:r>
        <w:rPr>
          <w:sz w:val="20"/>
          <w:szCs w:val="20"/>
        </w:rPr>
        <w:t>para</w:t>
      </w:r>
      <w:r w:rsidRPr="00564F30">
        <w:rPr>
          <w:sz w:val="20"/>
          <w:szCs w:val="20"/>
        </w:rPr>
        <w:t xml:space="preserve"> destruir la Revolución Cubana, que busca socavar la unidad del pueblo y su gobierno y así reducir su capacidad de resistencia y combate. Esta batalla será otra gran derrota que aumentará las que recoge la historia más reciente: enero de 1959, Playa Girón, la guerra de Angola, Etiopía, Argelia y las misiones de colaboración médica en las que el pueblo cubano ha participado con gran dedicación y altruismo.</w:t>
      </w:r>
    </w:p>
    <w:p w14:paraId="43E783F5" w14:textId="77777777" w:rsidR="00963C23" w:rsidRDefault="00564F30" w:rsidP="00564F30">
      <w:pPr>
        <w:spacing w:before="120" w:after="0" w:line="240" w:lineRule="auto"/>
        <w:jc w:val="both"/>
        <w:rPr>
          <w:sz w:val="20"/>
          <w:szCs w:val="20"/>
        </w:rPr>
      </w:pPr>
      <w:r w:rsidRPr="00564F30">
        <w:rPr>
          <w:sz w:val="20"/>
          <w:szCs w:val="20"/>
        </w:rPr>
        <w:t>Cuba es un pueblo de paz y necesita la paz, pero sabe combatir por ella y lo está haciendo y lo continuará haciendo en cualquier circunstancia.</w:t>
      </w:r>
    </w:p>
    <w:p w14:paraId="4EB2962B" w14:textId="78671CBF" w:rsidR="00963C23" w:rsidRDefault="00963C23" w:rsidP="00564F30">
      <w:pPr>
        <w:spacing w:before="120" w:after="0" w:line="240" w:lineRule="auto"/>
        <w:jc w:val="both"/>
        <w:rPr>
          <w:sz w:val="20"/>
          <w:szCs w:val="20"/>
        </w:rPr>
      </w:pPr>
      <w:r w:rsidRPr="00963C23">
        <w:rPr>
          <w:b/>
          <w:sz w:val="20"/>
          <w:szCs w:val="20"/>
        </w:rPr>
        <w:t>Palabras clave:</w:t>
      </w:r>
      <w:r>
        <w:rPr>
          <w:sz w:val="20"/>
          <w:szCs w:val="20"/>
        </w:rPr>
        <w:t xml:space="preserve"> </w:t>
      </w:r>
      <w:r w:rsidRPr="00963C23">
        <w:rPr>
          <w:sz w:val="20"/>
          <w:szCs w:val="20"/>
        </w:rPr>
        <w:t xml:space="preserve">golpe suave; noticias falsas; </w:t>
      </w:r>
      <w:r w:rsidRPr="00963C23">
        <w:rPr>
          <w:sz w:val="20"/>
          <w:szCs w:val="20"/>
        </w:rPr>
        <w:t>disturbios</w:t>
      </w:r>
      <w:r w:rsidRPr="00963C23">
        <w:rPr>
          <w:sz w:val="20"/>
          <w:szCs w:val="20"/>
        </w:rPr>
        <w:t xml:space="preserve"> 11 de julio.</w:t>
      </w:r>
    </w:p>
    <w:p w14:paraId="6A13EF07" w14:textId="23BE182F" w:rsidR="00564F30" w:rsidRDefault="00564F30" w:rsidP="00564F30">
      <w:pPr>
        <w:spacing w:before="120" w:after="0" w:line="240" w:lineRule="auto"/>
        <w:jc w:val="both"/>
        <w:rPr>
          <w:rFonts w:cs="Arial"/>
          <w:sz w:val="20"/>
          <w:szCs w:val="20"/>
        </w:rPr>
      </w:pPr>
      <w:r>
        <w:rPr>
          <w:rFonts w:cs="Arial"/>
          <w:sz w:val="20"/>
          <w:szCs w:val="20"/>
        </w:rPr>
        <w:pict w14:anchorId="224B83D9">
          <v:rect id="_x0000_i1027" style="width:0;height:.75pt" o:hralign="center" o:hrstd="t" o:hrnoshade="t" o:hr="t" fillcolor="gray" stroked="f"/>
        </w:pict>
      </w:r>
    </w:p>
    <w:p w14:paraId="19C5C2FA" w14:textId="26C6CB37" w:rsidR="00564F30" w:rsidRDefault="00564F30" w:rsidP="00564F30">
      <w:pPr>
        <w:spacing w:before="120" w:after="0" w:line="240" w:lineRule="auto"/>
        <w:jc w:val="both"/>
        <w:rPr>
          <w:rFonts w:cs="Arial"/>
          <w:b/>
          <w:sz w:val="20"/>
          <w:szCs w:val="20"/>
          <w:lang w:val="en-US"/>
        </w:rPr>
      </w:pPr>
      <w:r w:rsidRPr="00963C23">
        <w:rPr>
          <w:rFonts w:cs="Arial"/>
          <w:b/>
          <w:sz w:val="20"/>
          <w:szCs w:val="20"/>
          <w:lang w:val="en-US"/>
        </w:rPr>
        <w:t>ABSTRACT</w:t>
      </w:r>
    </w:p>
    <w:p w14:paraId="6BC53D02" w14:textId="537B3910" w:rsidR="00963C23" w:rsidRPr="00963C23" w:rsidRDefault="00963C23" w:rsidP="00963C23">
      <w:pPr>
        <w:spacing w:before="120" w:after="0" w:line="240" w:lineRule="auto"/>
        <w:jc w:val="both"/>
        <w:rPr>
          <w:rFonts w:cs="Arial"/>
          <w:sz w:val="20"/>
          <w:szCs w:val="20"/>
          <w:lang w:val="en-US"/>
        </w:rPr>
      </w:pPr>
      <w:r w:rsidRPr="00963C23">
        <w:rPr>
          <w:rFonts w:cs="Arial"/>
          <w:sz w:val="20"/>
          <w:szCs w:val="20"/>
          <w:lang w:val="en-US"/>
        </w:rPr>
        <w:t>The declaration of the national members of the Editorial Committee of the INFODIR Magazine is presented, who offer information on the events of July 11, 2021, whose incitement to social disorder is propitiated by the imperialist strategy of the "soft coup" and the "fakes news" -fake news- circulating on social networks, trying to show the world a country in crisis.</w:t>
      </w:r>
    </w:p>
    <w:p w14:paraId="08C2556A" w14:textId="59C8AF23" w:rsidR="00963C23" w:rsidRPr="00963C23" w:rsidRDefault="00963C23" w:rsidP="00963C23">
      <w:pPr>
        <w:spacing w:before="120" w:after="0" w:line="240" w:lineRule="auto"/>
        <w:jc w:val="both"/>
        <w:rPr>
          <w:rFonts w:cs="Arial"/>
          <w:sz w:val="20"/>
          <w:szCs w:val="20"/>
          <w:lang w:val="en-US"/>
        </w:rPr>
      </w:pPr>
      <w:r w:rsidRPr="00963C23">
        <w:rPr>
          <w:rFonts w:cs="Arial"/>
          <w:sz w:val="20"/>
          <w:szCs w:val="20"/>
          <w:lang w:val="en-US"/>
        </w:rPr>
        <w:t xml:space="preserve">He denounces that there is a whole plan to destroy the Cuban Revolution, which seeks to undermine the unity of the people and their government and thus reduce their capacity for resistance and combat. This battle will be another great defeat that will increase those recorded in more recent history: January 1959, Playa Girón, the war in Angola, Ethiopia, Algeria and the medical collaboration missions in which the Cuban people have participated with great dedication and altruism. </w:t>
      </w:r>
    </w:p>
    <w:p w14:paraId="22537556" w14:textId="77777777" w:rsidR="00963C23" w:rsidRPr="00963C23" w:rsidRDefault="00963C23" w:rsidP="00963C23">
      <w:pPr>
        <w:spacing w:before="120" w:after="0" w:line="240" w:lineRule="auto"/>
        <w:jc w:val="both"/>
        <w:rPr>
          <w:rFonts w:cs="Arial"/>
          <w:sz w:val="20"/>
          <w:szCs w:val="20"/>
          <w:lang w:val="en-US"/>
        </w:rPr>
      </w:pPr>
      <w:r w:rsidRPr="00963C23">
        <w:rPr>
          <w:rFonts w:cs="Arial"/>
          <w:sz w:val="20"/>
          <w:szCs w:val="20"/>
          <w:lang w:val="en-US"/>
        </w:rPr>
        <w:t>Cuba is a people of peace and it needs peace, but it knows how to fight for it and it is doing so and will continue to do so in any circumstance.</w:t>
      </w:r>
    </w:p>
    <w:p w14:paraId="336ED253" w14:textId="202BEB24" w:rsidR="00963C23" w:rsidRPr="00963C23" w:rsidRDefault="00963C23" w:rsidP="00963C23">
      <w:pPr>
        <w:spacing w:before="120" w:after="0" w:line="240" w:lineRule="auto"/>
        <w:jc w:val="both"/>
        <w:rPr>
          <w:rFonts w:cs="Arial"/>
          <w:b/>
          <w:sz w:val="20"/>
          <w:szCs w:val="20"/>
          <w:lang w:val="en-US"/>
        </w:rPr>
      </w:pPr>
      <w:r w:rsidRPr="00963C23">
        <w:rPr>
          <w:rFonts w:cs="Arial"/>
          <w:b/>
          <w:sz w:val="20"/>
          <w:szCs w:val="20"/>
          <w:lang w:val="en-US"/>
        </w:rPr>
        <w:t>Key</w:t>
      </w:r>
      <w:r>
        <w:rPr>
          <w:rFonts w:cs="Arial"/>
          <w:b/>
          <w:sz w:val="20"/>
          <w:szCs w:val="20"/>
          <w:lang w:val="en-US"/>
        </w:rPr>
        <w:t xml:space="preserve"> </w:t>
      </w:r>
      <w:r w:rsidRPr="00963C23">
        <w:rPr>
          <w:rFonts w:cs="Arial"/>
          <w:b/>
          <w:sz w:val="20"/>
          <w:szCs w:val="20"/>
          <w:lang w:val="en-US"/>
        </w:rPr>
        <w:t xml:space="preserve">words: </w:t>
      </w:r>
      <w:r w:rsidRPr="00963C23">
        <w:rPr>
          <w:rFonts w:cs="Arial"/>
          <w:sz w:val="20"/>
          <w:szCs w:val="20"/>
          <w:lang w:val="en-US"/>
        </w:rPr>
        <w:t>soft hit; fake news; riots July 11.</w:t>
      </w:r>
    </w:p>
    <w:p w14:paraId="59CC8478" w14:textId="77777777" w:rsidR="00564F30" w:rsidRDefault="00564F30" w:rsidP="00564F30">
      <w:pPr>
        <w:spacing w:before="120" w:after="0" w:line="240" w:lineRule="auto"/>
        <w:jc w:val="both"/>
        <w:rPr>
          <w:rFonts w:cs="Arial"/>
          <w:sz w:val="20"/>
          <w:szCs w:val="20"/>
        </w:rPr>
      </w:pPr>
      <w:r>
        <w:rPr>
          <w:rFonts w:cs="Arial"/>
          <w:sz w:val="20"/>
          <w:szCs w:val="20"/>
        </w:rPr>
        <w:pict w14:anchorId="460DEA82">
          <v:rect id="_x0000_i1028" style="width:0;height:.75pt" o:hralign="center" o:hrstd="t" o:hrnoshade="t" o:hr="t" fillcolor="gray" stroked="f"/>
        </w:pict>
      </w:r>
    </w:p>
    <w:p w14:paraId="50DA179B" w14:textId="77777777" w:rsidR="0064488F" w:rsidRPr="002B5CB8" w:rsidRDefault="0064488F">
      <w:pPr>
        <w:rPr>
          <w:b/>
          <w:bCs/>
        </w:rPr>
      </w:pPr>
    </w:p>
    <w:p w14:paraId="59C87358" w14:textId="17DB13BD" w:rsidR="0064488F" w:rsidRPr="00963C23" w:rsidRDefault="0064488F" w:rsidP="0064488F">
      <w:pPr>
        <w:jc w:val="both"/>
        <w:rPr>
          <w:sz w:val="20"/>
          <w:szCs w:val="20"/>
        </w:rPr>
      </w:pPr>
      <w:r w:rsidRPr="00963C23">
        <w:rPr>
          <w:sz w:val="20"/>
          <w:szCs w:val="20"/>
        </w:rPr>
        <w:t xml:space="preserve">No es común que una revista científica ocupe su atención en temas que habitualmente se abordan por </w:t>
      </w:r>
      <w:r w:rsidR="000B136F" w:rsidRPr="00963C23">
        <w:rPr>
          <w:sz w:val="20"/>
          <w:szCs w:val="20"/>
        </w:rPr>
        <w:t>los</w:t>
      </w:r>
      <w:r w:rsidRPr="00963C23">
        <w:rPr>
          <w:sz w:val="20"/>
          <w:szCs w:val="20"/>
        </w:rPr>
        <w:t xml:space="preserve"> medios de comunicación masiva, pero cuando se trata de los intentos de rendirnos</w:t>
      </w:r>
      <w:r w:rsidR="000B136F" w:rsidRPr="00963C23">
        <w:rPr>
          <w:sz w:val="20"/>
          <w:szCs w:val="20"/>
        </w:rPr>
        <w:t>,</w:t>
      </w:r>
      <w:r w:rsidRPr="00963C23">
        <w:rPr>
          <w:sz w:val="20"/>
          <w:szCs w:val="20"/>
        </w:rPr>
        <w:t xml:space="preserve"> ahogando </w:t>
      </w:r>
      <w:r w:rsidR="000B136F" w:rsidRPr="00963C23">
        <w:rPr>
          <w:sz w:val="20"/>
          <w:szCs w:val="20"/>
        </w:rPr>
        <w:t xml:space="preserve">nuestras </w:t>
      </w:r>
      <w:r w:rsidRPr="00963C23">
        <w:rPr>
          <w:sz w:val="20"/>
          <w:szCs w:val="20"/>
        </w:rPr>
        <w:t xml:space="preserve">posibilidades de desarrollo, incluyendo el trabajo científico, llenando de mentiras todos los espacios posibles y pretendiendo mostrar al mundo que </w:t>
      </w:r>
      <w:r w:rsidR="00927723" w:rsidRPr="00963C23">
        <w:rPr>
          <w:sz w:val="20"/>
          <w:szCs w:val="20"/>
        </w:rPr>
        <w:t>Cuba es</w:t>
      </w:r>
      <w:r w:rsidRPr="00963C23">
        <w:rPr>
          <w:sz w:val="20"/>
          <w:szCs w:val="20"/>
        </w:rPr>
        <w:t xml:space="preserve"> un país en crisis, carentes de libertad y necesitados de “una intervención humanitaria”; entonces s</w:t>
      </w:r>
      <w:r w:rsidR="00F95C6D" w:rsidRPr="00963C23">
        <w:rPr>
          <w:sz w:val="20"/>
          <w:szCs w:val="20"/>
        </w:rPr>
        <w:t>í</w:t>
      </w:r>
      <w:r w:rsidRPr="00963C23">
        <w:rPr>
          <w:sz w:val="20"/>
          <w:szCs w:val="20"/>
        </w:rPr>
        <w:t xml:space="preserve"> corresponde</w:t>
      </w:r>
      <w:r w:rsidR="00E70CDE" w:rsidRPr="00963C23">
        <w:rPr>
          <w:sz w:val="20"/>
          <w:szCs w:val="20"/>
        </w:rPr>
        <w:t>,</w:t>
      </w:r>
      <w:r w:rsidR="000B136F" w:rsidRPr="00963C23">
        <w:rPr>
          <w:sz w:val="20"/>
          <w:szCs w:val="20"/>
        </w:rPr>
        <w:t xml:space="preserve"> desde la Revista,</w:t>
      </w:r>
      <w:r w:rsidRPr="00963C23">
        <w:rPr>
          <w:sz w:val="20"/>
          <w:szCs w:val="20"/>
        </w:rPr>
        <w:t xml:space="preserve"> defender </w:t>
      </w:r>
      <w:r w:rsidR="00F95C6D" w:rsidRPr="00963C23">
        <w:rPr>
          <w:sz w:val="20"/>
          <w:szCs w:val="20"/>
        </w:rPr>
        <w:t>l</w:t>
      </w:r>
      <w:r w:rsidRPr="00963C23">
        <w:rPr>
          <w:sz w:val="20"/>
          <w:szCs w:val="20"/>
        </w:rPr>
        <w:t>a verdad.</w:t>
      </w:r>
    </w:p>
    <w:p w14:paraId="79FDCF3B" w14:textId="24B7FFDC" w:rsidR="001429A3" w:rsidRPr="00963C23" w:rsidRDefault="001429A3" w:rsidP="0064488F">
      <w:pPr>
        <w:jc w:val="both"/>
        <w:rPr>
          <w:sz w:val="20"/>
          <w:szCs w:val="20"/>
        </w:rPr>
      </w:pPr>
      <w:r w:rsidRPr="00963C23">
        <w:rPr>
          <w:sz w:val="20"/>
          <w:szCs w:val="20"/>
        </w:rPr>
        <w:lastRenderedPageBreak/>
        <w:t xml:space="preserve">Según los datos disponibles INFODIR se lee en 140 países, lo que nos resulta de sumo </w:t>
      </w:r>
      <w:r w:rsidR="000B136F" w:rsidRPr="00963C23">
        <w:rPr>
          <w:sz w:val="20"/>
          <w:szCs w:val="20"/>
        </w:rPr>
        <w:t>agrado,</w:t>
      </w:r>
      <w:r w:rsidRPr="00963C23">
        <w:rPr>
          <w:sz w:val="20"/>
          <w:szCs w:val="20"/>
        </w:rPr>
        <w:t xml:space="preserve"> pero nos compromete a explicar a </w:t>
      </w:r>
      <w:r w:rsidR="00E70CDE" w:rsidRPr="00963C23">
        <w:rPr>
          <w:sz w:val="20"/>
          <w:szCs w:val="20"/>
        </w:rPr>
        <w:t xml:space="preserve">los </w:t>
      </w:r>
      <w:r w:rsidRPr="00963C23">
        <w:rPr>
          <w:sz w:val="20"/>
          <w:szCs w:val="20"/>
        </w:rPr>
        <w:t xml:space="preserve">lectores la </w:t>
      </w:r>
      <w:r w:rsidR="00F95C6D" w:rsidRPr="00963C23">
        <w:rPr>
          <w:sz w:val="20"/>
          <w:szCs w:val="20"/>
        </w:rPr>
        <w:t>realidad</w:t>
      </w:r>
      <w:r w:rsidRPr="00963C23">
        <w:rPr>
          <w:sz w:val="20"/>
          <w:szCs w:val="20"/>
        </w:rPr>
        <w:t xml:space="preserve"> sobre esta situación y a la vez, alertar que sobre Cuba se cierne, recrudecida, la amenaza del gobierno </w:t>
      </w:r>
      <w:r w:rsidR="000B136F" w:rsidRPr="00963C23">
        <w:rPr>
          <w:sz w:val="20"/>
          <w:szCs w:val="20"/>
        </w:rPr>
        <w:t xml:space="preserve">norteamericano </w:t>
      </w:r>
      <w:r w:rsidRPr="00963C23">
        <w:rPr>
          <w:sz w:val="20"/>
          <w:szCs w:val="20"/>
        </w:rPr>
        <w:t>y sus mercenarios.</w:t>
      </w:r>
    </w:p>
    <w:p w14:paraId="19040997" w14:textId="5A3657A7" w:rsidR="005C4057" w:rsidRPr="00963C23" w:rsidRDefault="005C4057" w:rsidP="0064488F">
      <w:pPr>
        <w:jc w:val="both"/>
        <w:rPr>
          <w:sz w:val="20"/>
          <w:szCs w:val="20"/>
        </w:rPr>
      </w:pPr>
      <w:r w:rsidRPr="00963C23">
        <w:rPr>
          <w:sz w:val="20"/>
          <w:szCs w:val="20"/>
        </w:rPr>
        <w:t>La estrategia imperialista del “golpe suave” es bien conocida</w:t>
      </w:r>
      <w:r w:rsidR="00F95C6D" w:rsidRPr="00963C23">
        <w:rPr>
          <w:sz w:val="20"/>
          <w:szCs w:val="20"/>
        </w:rPr>
        <w:t>,</w:t>
      </w:r>
      <w:r w:rsidRPr="00963C23">
        <w:rPr>
          <w:sz w:val="20"/>
          <w:szCs w:val="20"/>
        </w:rPr>
        <w:t xml:space="preserve"> ya que ha sido puesta en práctica contra procesos progresistas en América Latina, Europa y </w:t>
      </w:r>
      <w:r w:rsidR="000B136F" w:rsidRPr="00963C23">
        <w:rPr>
          <w:sz w:val="20"/>
          <w:szCs w:val="20"/>
        </w:rPr>
        <w:t>África</w:t>
      </w:r>
      <w:r w:rsidRPr="00963C23">
        <w:rPr>
          <w:sz w:val="20"/>
          <w:szCs w:val="20"/>
        </w:rPr>
        <w:t xml:space="preserve">, </w:t>
      </w:r>
      <w:r w:rsidR="00F95C6D" w:rsidRPr="00963C23">
        <w:rPr>
          <w:sz w:val="20"/>
          <w:szCs w:val="20"/>
        </w:rPr>
        <w:t xml:space="preserve">y </w:t>
      </w:r>
      <w:r w:rsidRPr="00963C23">
        <w:rPr>
          <w:sz w:val="20"/>
          <w:szCs w:val="20"/>
        </w:rPr>
        <w:t xml:space="preserve">en esencia busca desviar el rumbo de </w:t>
      </w:r>
      <w:r w:rsidR="00F95C6D" w:rsidRPr="00963C23">
        <w:rPr>
          <w:sz w:val="20"/>
          <w:szCs w:val="20"/>
        </w:rPr>
        <w:t>é</w:t>
      </w:r>
      <w:r w:rsidR="00A02E5A" w:rsidRPr="00963C23">
        <w:rPr>
          <w:sz w:val="20"/>
          <w:szCs w:val="20"/>
        </w:rPr>
        <w:t>stos</w:t>
      </w:r>
      <w:r w:rsidRPr="00963C23">
        <w:rPr>
          <w:sz w:val="20"/>
          <w:szCs w:val="20"/>
        </w:rPr>
        <w:t xml:space="preserve"> hacia el cauce del neoliberalismo, </w:t>
      </w:r>
      <w:r w:rsidR="00A02E5A" w:rsidRPr="00963C23">
        <w:rPr>
          <w:sz w:val="20"/>
          <w:szCs w:val="20"/>
        </w:rPr>
        <w:t xml:space="preserve">a </w:t>
      </w:r>
      <w:r w:rsidRPr="00963C23">
        <w:rPr>
          <w:sz w:val="20"/>
          <w:szCs w:val="20"/>
        </w:rPr>
        <w:t xml:space="preserve">la </w:t>
      </w:r>
      <w:r w:rsidR="00A02E5A" w:rsidRPr="00963C23">
        <w:rPr>
          <w:sz w:val="20"/>
          <w:szCs w:val="20"/>
        </w:rPr>
        <w:t xml:space="preserve">mayor </w:t>
      </w:r>
      <w:r w:rsidRPr="00963C23">
        <w:rPr>
          <w:sz w:val="20"/>
          <w:szCs w:val="20"/>
        </w:rPr>
        <w:t>explotación</w:t>
      </w:r>
      <w:r w:rsidR="00A02E5A" w:rsidRPr="00963C23">
        <w:rPr>
          <w:sz w:val="20"/>
          <w:szCs w:val="20"/>
        </w:rPr>
        <w:t xml:space="preserve"> posible</w:t>
      </w:r>
      <w:r w:rsidRPr="00963C23">
        <w:rPr>
          <w:sz w:val="20"/>
          <w:szCs w:val="20"/>
        </w:rPr>
        <w:t xml:space="preserve"> de las riquezas naturales de los pueblos y </w:t>
      </w:r>
      <w:r w:rsidR="00A02E5A" w:rsidRPr="00963C23">
        <w:rPr>
          <w:sz w:val="20"/>
          <w:szCs w:val="20"/>
        </w:rPr>
        <w:t>en particular, de los trabajadores. Al crecimiento de la desigualdad entre pobres y ricos, tanto a nivel local como entre las naciones.</w:t>
      </w:r>
    </w:p>
    <w:p w14:paraId="4AF0A2C6" w14:textId="0829B42B" w:rsidR="001429A3" w:rsidRPr="00963C23" w:rsidRDefault="00A02E5A" w:rsidP="0064488F">
      <w:pPr>
        <w:jc w:val="both"/>
        <w:rPr>
          <w:sz w:val="20"/>
          <w:szCs w:val="20"/>
        </w:rPr>
      </w:pPr>
      <w:r w:rsidRPr="00963C23">
        <w:rPr>
          <w:sz w:val="20"/>
          <w:szCs w:val="20"/>
        </w:rPr>
        <w:t xml:space="preserve">Usan sus </w:t>
      </w:r>
      <w:r w:rsidR="001429A3" w:rsidRPr="00963C23">
        <w:rPr>
          <w:sz w:val="20"/>
          <w:szCs w:val="20"/>
        </w:rPr>
        <w:t xml:space="preserve">enormes </w:t>
      </w:r>
      <w:r w:rsidRPr="00963C23">
        <w:rPr>
          <w:sz w:val="20"/>
          <w:szCs w:val="20"/>
        </w:rPr>
        <w:t xml:space="preserve">posibilidades mediáticas, fundamentalmente </w:t>
      </w:r>
      <w:r w:rsidR="00E70CDE" w:rsidRPr="00963C23">
        <w:rPr>
          <w:sz w:val="20"/>
          <w:szCs w:val="20"/>
        </w:rPr>
        <w:t>en</w:t>
      </w:r>
      <w:r w:rsidRPr="00963C23">
        <w:rPr>
          <w:sz w:val="20"/>
          <w:szCs w:val="20"/>
        </w:rPr>
        <w:t xml:space="preserve"> las redes</w:t>
      </w:r>
      <w:r w:rsidR="00E70CDE" w:rsidRPr="00963C23">
        <w:rPr>
          <w:sz w:val="20"/>
          <w:szCs w:val="20"/>
        </w:rPr>
        <w:t xml:space="preserve"> sociales</w:t>
      </w:r>
      <w:r w:rsidRPr="00963C23">
        <w:rPr>
          <w:sz w:val="20"/>
          <w:szCs w:val="20"/>
        </w:rPr>
        <w:t>, para difundir un gran número de mentiras que</w:t>
      </w:r>
      <w:r w:rsidR="001429A3" w:rsidRPr="00963C23">
        <w:rPr>
          <w:sz w:val="20"/>
          <w:szCs w:val="20"/>
        </w:rPr>
        <w:t>, entre otros temas,</w:t>
      </w:r>
      <w:r w:rsidRPr="00963C23">
        <w:rPr>
          <w:sz w:val="20"/>
          <w:szCs w:val="20"/>
        </w:rPr>
        <w:t xml:space="preserve"> pretenden argumentar que </w:t>
      </w:r>
      <w:r w:rsidR="00F95C6D" w:rsidRPr="00963C23">
        <w:rPr>
          <w:sz w:val="20"/>
          <w:szCs w:val="20"/>
        </w:rPr>
        <w:t xml:space="preserve">el </w:t>
      </w:r>
      <w:r w:rsidR="001429A3" w:rsidRPr="00963C23">
        <w:rPr>
          <w:sz w:val="20"/>
          <w:szCs w:val="20"/>
        </w:rPr>
        <w:t>sistema social</w:t>
      </w:r>
      <w:r w:rsidR="00F95C6D" w:rsidRPr="00963C23">
        <w:rPr>
          <w:sz w:val="20"/>
          <w:szCs w:val="20"/>
        </w:rPr>
        <w:t xml:space="preserve"> cubano</w:t>
      </w:r>
      <w:r w:rsidRPr="00963C23">
        <w:rPr>
          <w:sz w:val="20"/>
          <w:szCs w:val="20"/>
        </w:rPr>
        <w:t xml:space="preserve">, el socialismo, y la dirección que ejerce </w:t>
      </w:r>
      <w:r w:rsidR="00F95C6D" w:rsidRPr="00963C23">
        <w:rPr>
          <w:sz w:val="20"/>
          <w:szCs w:val="20"/>
        </w:rPr>
        <w:t xml:space="preserve">el </w:t>
      </w:r>
      <w:r w:rsidRPr="00963C23">
        <w:rPr>
          <w:sz w:val="20"/>
          <w:szCs w:val="20"/>
        </w:rPr>
        <w:t>gobierno son ineficientes para evitar la</w:t>
      </w:r>
      <w:r w:rsidR="001429A3" w:rsidRPr="00963C23">
        <w:rPr>
          <w:sz w:val="20"/>
          <w:szCs w:val="20"/>
        </w:rPr>
        <w:t xml:space="preserve"> falta</w:t>
      </w:r>
      <w:r w:rsidRPr="00963C23">
        <w:rPr>
          <w:sz w:val="20"/>
          <w:szCs w:val="20"/>
        </w:rPr>
        <w:t xml:space="preserve"> de determinados recursos muy importantes como alimentos y medicamentos.</w:t>
      </w:r>
    </w:p>
    <w:p w14:paraId="0CA15342" w14:textId="5804C8D1" w:rsidR="00B77D3A" w:rsidRPr="00963C23" w:rsidRDefault="001429A3" w:rsidP="0064488F">
      <w:pPr>
        <w:jc w:val="both"/>
        <w:rPr>
          <w:sz w:val="20"/>
          <w:szCs w:val="20"/>
        </w:rPr>
      </w:pPr>
      <w:r w:rsidRPr="00963C23">
        <w:rPr>
          <w:sz w:val="20"/>
          <w:szCs w:val="20"/>
        </w:rPr>
        <w:t>La dirección de</w:t>
      </w:r>
      <w:r w:rsidR="00B77D3A" w:rsidRPr="00963C23">
        <w:rPr>
          <w:sz w:val="20"/>
          <w:szCs w:val="20"/>
        </w:rPr>
        <w:t xml:space="preserve">l Partido y el Gobierno han brindado amplia información sobre las realidades económicas del país, que están disponibles para quienes deseen profundizar. Pero </w:t>
      </w:r>
      <w:r w:rsidR="00F95C6D" w:rsidRPr="00963C23">
        <w:rPr>
          <w:sz w:val="20"/>
          <w:szCs w:val="20"/>
        </w:rPr>
        <w:t xml:space="preserve">les invitamos </w:t>
      </w:r>
      <w:r w:rsidR="00B77D3A" w:rsidRPr="00963C23">
        <w:rPr>
          <w:sz w:val="20"/>
          <w:szCs w:val="20"/>
        </w:rPr>
        <w:t>a qu</w:t>
      </w:r>
      <w:r w:rsidR="000B136F" w:rsidRPr="00963C23">
        <w:rPr>
          <w:sz w:val="20"/>
          <w:szCs w:val="20"/>
        </w:rPr>
        <w:t>e</w:t>
      </w:r>
      <w:r w:rsidR="00B77D3A" w:rsidRPr="00963C23">
        <w:rPr>
          <w:sz w:val="20"/>
          <w:szCs w:val="20"/>
        </w:rPr>
        <w:t xml:space="preserve"> piensen qué pasaría en cualquier país, incluso entre los más desarrollados, que estuviera bloqueado en lo económico, financiero, posibilidades de comercio internacional, el comercio internacional </w:t>
      </w:r>
      <w:r w:rsidR="00F95C6D" w:rsidRPr="00963C23">
        <w:rPr>
          <w:sz w:val="20"/>
          <w:szCs w:val="20"/>
        </w:rPr>
        <w:t xml:space="preserve">hostigado </w:t>
      </w:r>
      <w:r w:rsidR="00B77D3A" w:rsidRPr="00963C23">
        <w:rPr>
          <w:sz w:val="20"/>
          <w:szCs w:val="20"/>
        </w:rPr>
        <w:t xml:space="preserve">con una gran presión sobre los bancos o cualquier empresa que pretenda comerciar con el país, llegando </w:t>
      </w:r>
      <w:r w:rsidR="00F95C6D" w:rsidRPr="00963C23">
        <w:rPr>
          <w:sz w:val="20"/>
          <w:szCs w:val="20"/>
        </w:rPr>
        <w:t xml:space="preserve">esta persecución al extremo </w:t>
      </w:r>
      <w:r w:rsidR="00B77D3A" w:rsidRPr="00963C23">
        <w:rPr>
          <w:sz w:val="20"/>
          <w:szCs w:val="20"/>
        </w:rPr>
        <w:t>que no pueda comprar alguna pieza o componente que tenga en su fabricación más del 10% de materia prima norteamericana.</w:t>
      </w:r>
    </w:p>
    <w:p w14:paraId="2403CFD6" w14:textId="77777777" w:rsidR="0071249D" w:rsidRPr="00963C23" w:rsidRDefault="00B77D3A" w:rsidP="0064488F">
      <w:pPr>
        <w:jc w:val="both"/>
        <w:rPr>
          <w:sz w:val="20"/>
          <w:szCs w:val="20"/>
        </w:rPr>
      </w:pPr>
      <w:r w:rsidRPr="00963C23">
        <w:rPr>
          <w:sz w:val="20"/>
          <w:szCs w:val="20"/>
        </w:rPr>
        <w:t xml:space="preserve">Lo antes mencionado </w:t>
      </w:r>
      <w:r w:rsidR="000B136F" w:rsidRPr="00963C23">
        <w:rPr>
          <w:sz w:val="20"/>
          <w:szCs w:val="20"/>
        </w:rPr>
        <w:t xml:space="preserve">es </w:t>
      </w:r>
      <w:r w:rsidRPr="00963C23">
        <w:rPr>
          <w:sz w:val="20"/>
          <w:szCs w:val="20"/>
        </w:rPr>
        <w:t>una pequeña muestra de lo que significa el bloqueo económico</w:t>
      </w:r>
      <w:r w:rsidR="000B136F" w:rsidRPr="00963C23">
        <w:rPr>
          <w:sz w:val="20"/>
          <w:szCs w:val="20"/>
        </w:rPr>
        <w:t>. T</w:t>
      </w:r>
      <w:r w:rsidRPr="00963C23">
        <w:rPr>
          <w:sz w:val="20"/>
          <w:szCs w:val="20"/>
        </w:rPr>
        <w:t>engamos pr</w:t>
      </w:r>
      <w:r w:rsidR="00083D23" w:rsidRPr="00963C23">
        <w:rPr>
          <w:sz w:val="20"/>
          <w:szCs w:val="20"/>
        </w:rPr>
        <w:t>esente que el gobierno de Trump</w:t>
      </w:r>
      <w:r w:rsidR="0071249D" w:rsidRPr="00963C23">
        <w:rPr>
          <w:sz w:val="20"/>
          <w:szCs w:val="20"/>
        </w:rPr>
        <w:t xml:space="preserve"> adicion</w:t>
      </w:r>
      <w:r w:rsidR="000B136F" w:rsidRPr="00963C23">
        <w:rPr>
          <w:sz w:val="20"/>
          <w:szCs w:val="20"/>
        </w:rPr>
        <w:t>ó</w:t>
      </w:r>
      <w:r w:rsidR="0071249D" w:rsidRPr="00963C23">
        <w:rPr>
          <w:sz w:val="20"/>
          <w:szCs w:val="20"/>
        </w:rPr>
        <w:t xml:space="preserve"> 24</w:t>
      </w:r>
      <w:r w:rsidR="001336ED" w:rsidRPr="00963C23">
        <w:rPr>
          <w:sz w:val="20"/>
          <w:szCs w:val="20"/>
        </w:rPr>
        <w:t>3</w:t>
      </w:r>
      <w:r w:rsidR="0071249D" w:rsidRPr="00963C23">
        <w:rPr>
          <w:sz w:val="20"/>
          <w:szCs w:val="20"/>
        </w:rPr>
        <w:t xml:space="preserve"> medidas más a las que ya existían y esto lo </w:t>
      </w:r>
      <w:r w:rsidR="000B136F" w:rsidRPr="00963C23">
        <w:rPr>
          <w:sz w:val="20"/>
          <w:szCs w:val="20"/>
        </w:rPr>
        <w:t xml:space="preserve">hizo </w:t>
      </w:r>
      <w:r w:rsidR="0071249D" w:rsidRPr="00963C23">
        <w:rPr>
          <w:sz w:val="20"/>
          <w:szCs w:val="20"/>
        </w:rPr>
        <w:t xml:space="preserve">en los precisos momentos que el país </w:t>
      </w:r>
      <w:r w:rsidR="009B7D25" w:rsidRPr="00963C23">
        <w:rPr>
          <w:sz w:val="20"/>
          <w:szCs w:val="20"/>
        </w:rPr>
        <w:t>debía enfrentar la</w:t>
      </w:r>
      <w:r w:rsidR="0071249D" w:rsidRPr="00963C23">
        <w:rPr>
          <w:sz w:val="20"/>
          <w:szCs w:val="20"/>
        </w:rPr>
        <w:t xml:space="preserve"> pandemia de la Covid-19. E</w:t>
      </w:r>
      <w:r w:rsidR="006E5E57" w:rsidRPr="00963C23">
        <w:rPr>
          <w:sz w:val="20"/>
          <w:szCs w:val="20"/>
        </w:rPr>
        <w:t>llo e</w:t>
      </w:r>
      <w:r w:rsidR="0071249D" w:rsidRPr="00963C23">
        <w:rPr>
          <w:sz w:val="20"/>
          <w:szCs w:val="20"/>
        </w:rPr>
        <w:t>videncia la crueldad del gobierno yanqui.</w:t>
      </w:r>
    </w:p>
    <w:p w14:paraId="41491BCF" w14:textId="77777777" w:rsidR="007F7B42" w:rsidRPr="00963C23" w:rsidRDefault="0071249D" w:rsidP="0064488F">
      <w:pPr>
        <w:jc w:val="both"/>
        <w:rPr>
          <w:sz w:val="20"/>
          <w:szCs w:val="20"/>
        </w:rPr>
      </w:pPr>
      <w:r w:rsidRPr="00963C23">
        <w:rPr>
          <w:sz w:val="20"/>
          <w:szCs w:val="20"/>
        </w:rPr>
        <w:t xml:space="preserve">Ahora bien, piensen cuánto resistiría algún país rico una guerra económica de esta magnitud. Pues bien, Cuba lleva más de 60 años resistiendo esta guerra y en este tiempo, ha desarrollado un sistema de salud de probada capacidad profesional y humana, una poderosa red de centros científicos, con prestigiosos y abnegados investigadores quienes han logrado la primera vacuna latinoamericana contra la Covid-19 (Abdala), una segunda será aprobada próximamente (Soberana) y se trabaja </w:t>
      </w:r>
      <w:r w:rsidR="007F7B42" w:rsidRPr="00963C23">
        <w:rPr>
          <w:sz w:val="20"/>
          <w:szCs w:val="20"/>
        </w:rPr>
        <w:t>en tres candidatos más, incluyendo una vacuna infantil. Estas vacunas, al igual que los servicios asistenciales</w:t>
      </w:r>
      <w:r w:rsidR="009B7D25" w:rsidRPr="00963C23">
        <w:rPr>
          <w:sz w:val="20"/>
          <w:szCs w:val="20"/>
        </w:rPr>
        <w:t>,</w:t>
      </w:r>
      <w:r w:rsidR="007F7B42" w:rsidRPr="00963C23">
        <w:rPr>
          <w:sz w:val="20"/>
          <w:szCs w:val="20"/>
        </w:rPr>
        <w:t xml:space="preserve"> son gratis sin que se exija ninguna otra condición</w:t>
      </w:r>
      <w:r w:rsidR="006E5E57" w:rsidRPr="00963C23">
        <w:rPr>
          <w:sz w:val="20"/>
          <w:szCs w:val="20"/>
        </w:rPr>
        <w:t xml:space="preserve"> a las personas que requieren de los servicios sanitarios.</w:t>
      </w:r>
    </w:p>
    <w:p w14:paraId="2CBCB096" w14:textId="77777777" w:rsidR="007F7B42" w:rsidRPr="00963C23" w:rsidRDefault="007F7B42" w:rsidP="0064488F">
      <w:pPr>
        <w:jc w:val="both"/>
        <w:rPr>
          <w:sz w:val="20"/>
          <w:szCs w:val="20"/>
        </w:rPr>
      </w:pPr>
      <w:r w:rsidRPr="00963C23">
        <w:rPr>
          <w:sz w:val="20"/>
          <w:szCs w:val="20"/>
        </w:rPr>
        <w:t>Tenemos un sólido sistema educacional, que garantiza la formación gratuita hasta el nivel universitario y de postgrado, tampoco se establecen diferencias excepto las que demanda</w:t>
      </w:r>
      <w:r w:rsidR="009B7D25" w:rsidRPr="00963C23">
        <w:rPr>
          <w:sz w:val="20"/>
          <w:szCs w:val="20"/>
        </w:rPr>
        <w:t>n</w:t>
      </w:r>
      <w:r w:rsidRPr="00963C23">
        <w:rPr>
          <w:sz w:val="20"/>
          <w:szCs w:val="20"/>
        </w:rPr>
        <w:t xml:space="preserve"> los requisitos docentes. </w:t>
      </w:r>
    </w:p>
    <w:p w14:paraId="5DCF42E8" w14:textId="7E2FE1E8" w:rsidR="001336ED" w:rsidRPr="00963C23" w:rsidRDefault="00C15C81" w:rsidP="001336ED">
      <w:pPr>
        <w:jc w:val="both"/>
        <w:rPr>
          <w:rStyle w:val="fontstyle01"/>
          <w:rFonts w:ascii="Verdana" w:hAnsi="Verdana"/>
          <w:color w:val="auto"/>
          <w:sz w:val="20"/>
          <w:szCs w:val="20"/>
        </w:rPr>
      </w:pPr>
      <w:r w:rsidRPr="00963C23">
        <w:rPr>
          <w:rStyle w:val="fontstyle01"/>
          <w:rFonts w:ascii="Verdana" w:hAnsi="Verdana"/>
          <w:color w:val="auto"/>
          <w:sz w:val="20"/>
          <w:szCs w:val="20"/>
        </w:rPr>
        <w:t xml:space="preserve">Se garantiza lo que estipula </w:t>
      </w:r>
      <w:r w:rsidR="006E5E57" w:rsidRPr="00963C23">
        <w:rPr>
          <w:rStyle w:val="fontstyle01"/>
          <w:rFonts w:ascii="Verdana" w:hAnsi="Verdana"/>
          <w:color w:val="auto"/>
          <w:sz w:val="20"/>
          <w:szCs w:val="20"/>
        </w:rPr>
        <w:t xml:space="preserve">la </w:t>
      </w:r>
      <w:r w:rsidRPr="00963C23">
        <w:rPr>
          <w:rStyle w:val="fontstyle01"/>
          <w:rFonts w:ascii="Verdana" w:hAnsi="Verdana"/>
          <w:color w:val="auto"/>
          <w:sz w:val="20"/>
          <w:szCs w:val="20"/>
        </w:rPr>
        <w:t>Constitución</w:t>
      </w:r>
      <w:r w:rsidR="006E5E57" w:rsidRPr="00963C23">
        <w:rPr>
          <w:rStyle w:val="fontstyle01"/>
          <w:rFonts w:ascii="Verdana" w:hAnsi="Verdana"/>
          <w:color w:val="auto"/>
          <w:sz w:val="20"/>
          <w:szCs w:val="20"/>
        </w:rPr>
        <w:t xml:space="preserve"> de la República de Cuba</w:t>
      </w:r>
      <w:r w:rsidR="00E70CDE" w:rsidRPr="00963C23">
        <w:rPr>
          <w:rStyle w:val="fontstyle01"/>
          <w:rFonts w:ascii="Verdana" w:hAnsi="Verdana"/>
          <w:color w:val="auto"/>
          <w:sz w:val="20"/>
          <w:szCs w:val="20"/>
        </w:rPr>
        <w:t xml:space="preserve"> -</w:t>
      </w:r>
      <w:r w:rsidRPr="00963C23">
        <w:rPr>
          <w:rStyle w:val="fontstyle01"/>
          <w:rFonts w:ascii="Verdana" w:hAnsi="Verdana"/>
          <w:color w:val="auto"/>
          <w:sz w:val="20"/>
          <w:szCs w:val="20"/>
        </w:rPr>
        <w:t xml:space="preserve"> que por cierto</w:t>
      </w:r>
      <w:r w:rsidR="00E70CDE" w:rsidRPr="00963C23">
        <w:rPr>
          <w:rStyle w:val="fontstyle01"/>
          <w:rFonts w:ascii="Verdana" w:hAnsi="Verdana"/>
          <w:color w:val="auto"/>
          <w:sz w:val="20"/>
          <w:szCs w:val="20"/>
        </w:rPr>
        <w:t>,</w:t>
      </w:r>
      <w:r w:rsidRPr="00963C23">
        <w:rPr>
          <w:rStyle w:val="fontstyle01"/>
          <w:rFonts w:ascii="Verdana" w:hAnsi="Verdana"/>
          <w:color w:val="auto"/>
          <w:sz w:val="20"/>
          <w:szCs w:val="20"/>
        </w:rPr>
        <w:t xml:space="preserve"> fue aprobada por el 86% del pueblo</w:t>
      </w:r>
      <w:r w:rsidR="00E70CDE" w:rsidRPr="00963C23">
        <w:rPr>
          <w:rStyle w:val="fontstyle01"/>
          <w:rFonts w:ascii="Verdana" w:hAnsi="Verdana"/>
          <w:color w:val="auto"/>
          <w:sz w:val="20"/>
          <w:szCs w:val="20"/>
        </w:rPr>
        <w:t>-</w:t>
      </w:r>
      <w:r w:rsidRPr="00963C23">
        <w:rPr>
          <w:rStyle w:val="fontstyle01"/>
          <w:rFonts w:ascii="Verdana" w:hAnsi="Verdana"/>
          <w:color w:val="auto"/>
          <w:sz w:val="20"/>
          <w:szCs w:val="20"/>
        </w:rPr>
        <w:t>, que no haya hombre o mujer, en condiciones de trabajar, que no tenga oportunidad de obtener un empleo con el cual pueda contribuir a los fines de la sociedad y a la satisfacción de sus propias necesidades;</w:t>
      </w:r>
      <w:r w:rsidR="001336ED" w:rsidRPr="00963C23">
        <w:rPr>
          <w:rStyle w:val="fontstyle01"/>
          <w:rFonts w:ascii="Verdana" w:hAnsi="Verdana"/>
          <w:color w:val="auto"/>
          <w:sz w:val="20"/>
          <w:szCs w:val="20"/>
        </w:rPr>
        <w:t xml:space="preserve"> </w:t>
      </w:r>
      <w:r w:rsidRPr="00963C23">
        <w:rPr>
          <w:rStyle w:val="fontstyle01"/>
          <w:rFonts w:ascii="Verdana" w:hAnsi="Verdana"/>
          <w:color w:val="auto"/>
          <w:sz w:val="20"/>
          <w:szCs w:val="20"/>
        </w:rPr>
        <w:t>que no haya persona incapacitada para el trabajo que no tenga medios decorosos de subsistencia;</w:t>
      </w:r>
      <w:r w:rsidR="001336ED" w:rsidRPr="00963C23">
        <w:rPr>
          <w:rStyle w:val="fontstyle01"/>
          <w:rFonts w:ascii="Verdana" w:hAnsi="Verdana"/>
          <w:color w:val="auto"/>
          <w:sz w:val="20"/>
          <w:szCs w:val="20"/>
        </w:rPr>
        <w:t xml:space="preserve"> </w:t>
      </w:r>
      <w:r w:rsidRPr="00963C23">
        <w:rPr>
          <w:rStyle w:val="fontstyle01"/>
          <w:rFonts w:ascii="Verdana" w:hAnsi="Verdana"/>
          <w:color w:val="auto"/>
          <w:sz w:val="20"/>
          <w:szCs w:val="20"/>
        </w:rPr>
        <w:t>que no haya enfermo que no tenga atención médica;</w:t>
      </w:r>
      <w:r w:rsidR="00083D23" w:rsidRPr="00963C23">
        <w:rPr>
          <w:rStyle w:val="fontstyle01"/>
          <w:rFonts w:ascii="Verdana" w:hAnsi="Verdana"/>
          <w:color w:val="auto"/>
          <w:sz w:val="20"/>
          <w:szCs w:val="20"/>
        </w:rPr>
        <w:t xml:space="preserve"> </w:t>
      </w:r>
      <w:r w:rsidRPr="00963C23">
        <w:rPr>
          <w:rStyle w:val="fontstyle01"/>
          <w:rFonts w:ascii="Verdana" w:hAnsi="Verdana"/>
          <w:color w:val="auto"/>
          <w:sz w:val="20"/>
          <w:szCs w:val="20"/>
        </w:rPr>
        <w:t>que no haya niño que no tenga escuela, alimentación y vestido;</w:t>
      </w:r>
      <w:r w:rsidR="00083D23" w:rsidRPr="00963C23">
        <w:rPr>
          <w:rStyle w:val="fontstyle01"/>
          <w:rFonts w:ascii="Verdana" w:hAnsi="Verdana"/>
          <w:color w:val="auto"/>
          <w:sz w:val="20"/>
          <w:szCs w:val="20"/>
        </w:rPr>
        <w:t xml:space="preserve"> </w:t>
      </w:r>
      <w:r w:rsidRPr="00963C23">
        <w:rPr>
          <w:rStyle w:val="fontstyle01"/>
          <w:rFonts w:ascii="Verdana" w:hAnsi="Verdana"/>
          <w:color w:val="auto"/>
          <w:sz w:val="20"/>
          <w:szCs w:val="20"/>
        </w:rPr>
        <w:t xml:space="preserve">que no haya joven que no tenga </w:t>
      </w:r>
      <w:r w:rsidRPr="00963C23">
        <w:rPr>
          <w:rStyle w:val="fontstyle01"/>
          <w:rFonts w:ascii="Verdana" w:hAnsi="Verdana"/>
          <w:color w:val="auto"/>
          <w:sz w:val="20"/>
          <w:szCs w:val="20"/>
        </w:rPr>
        <w:lastRenderedPageBreak/>
        <w:t>oportunidad de estudiar;</w:t>
      </w:r>
      <w:r w:rsidR="00083D23" w:rsidRPr="00963C23">
        <w:rPr>
          <w:rStyle w:val="fontstyle01"/>
          <w:rFonts w:ascii="Verdana" w:hAnsi="Verdana"/>
          <w:color w:val="auto"/>
          <w:sz w:val="20"/>
          <w:szCs w:val="20"/>
        </w:rPr>
        <w:t xml:space="preserve"> </w:t>
      </w:r>
      <w:r w:rsidRPr="00963C23">
        <w:rPr>
          <w:rStyle w:val="fontstyle01"/>
          <w:rFonts w:ascii="Verdana" w:hAnsi="Verdana"/>
          <w:color w:val="auto"/>
          <w:sz w:val="20"/>
          <w:szCs w:val="20"/>
        </w:rPr>
        <w:t>que no haya persona que no tenga acceso al estudio, la cultura y el deporte</w:t>
      </w:r>
      <w:r w:rsidR="001336ED" w:rsidRPr="00963C23">
        <w:rPr>
          <w:rStyle w:val="fontstyle01"/>
          <w:rFonts w:ascii="Verdana" w:hAnsi="Verdana"/>
          <w:color w:val="auto"/>
          <w:sz w:val="20"/>
          <w:szCs w:val="20"/>
        </w:rPr>
        <w:t>.</w:t>
      </w:r>
    </w:p>
    <w:p w14:paraId="7346A501" w14:textId="7B843325" w:rsidR="003446BE" w:rsidRPr="00963C23" w:rsidRDefault="00C15C81" w:rsidP="001336ED">
      <w:pPr>
        <w:jc w:val="both"/>
        <w:rPr>
          <w:sz w:val="20"/>
          <w:szCs w:val="20"/>
        </w:rPr>
      </w:pPr>
      <w:r w:rsidRPr="00963C23">
        <w:rPr>
          <w:sz w:val="20"/>
          <w:szCs w:val="20"/>
        </w:rPr>
        <w:t xml:space="preserve">El pasado domingo, 11 de julio, en </w:t>
      </w:r>
      <w:r w:rsidR="0073526A" w:rsidRPr="00963C23">
        <w:rPr>
          <w:sz w:val="20"/>
          <w:szCs w:val="20"/>
        </w:rPr>
        <w:t>vari</w:t>
      </w:r>
      <w:r w:rsidRPr="00963C23">
        <w:rPr>
          <w:sz w:val="20"/>
          <w:szCs w:val="20"/>
        </w:rPr>
        <w:t xml:space="preserve">as plazas públicas se reunieron algunas personas que protestaban por </w:t>
      </w:r>
      <w:r w:rsidR="00A12C30" w:rsidRPr="00963C23">
        <w:rPr>
          <w:sz w:val="20"/>
          <w:szCs w:val="20"/>
        </w:rPr>
        <w:t>la escasez</w:t>
      </w:r>
      <w:r w:rsidRPr="00963C23">
        <w:rPr>
          <w:sz w:val="20"/>
          <w:szCs w:val="20"/>
        </w:rPr>
        <w:t xml:space="preserve"> de recursos</w:t>
      </w:r>
      <w:r w:rsidR="0073526A" w:rsidRPr="00963C23">
        <w:rPr>
          <w:sz w:val="20"/>
          <w:szCs w:val="20"/>
        </w:rPr>
        <w:t>, los apagones</w:t>
      </w:r>
      <w:r w:rsidR="00083D23" w:rsidRPr="00963C23">
        <w:rPr>
          <w:sz w:val="20"/>
          <w:szCs w:val="20"/>
        </w:rPr>
        <w:t xml:space="preserve"> de electricidad</w:t>
      </w:r>
      <w:r w:rsidR="0073526A" w:rsidRPr="00963C23">
        <w:rPr>
          <w:sz w:val="20"/>
          <w:szCs w:val="20"/>
        </w:rPr>
        <w:t>, entre otros asuntos</w:t>
      </w:r>
      <w:r w:rsidRPr="00963C23">
        <w:rPr>
          <w:sz w:val="20"/>
          <w:szCs w:val="20"/>
        </w:rPr>
        <w:t xml:space="preserve">. Una de estas fue el parque de la localidad de San Antonio de Los </w:t>
      </w:r>
      <w:r w:rsidR="00F26A25" w:rsidRPr="00963C23">
        <w:rPr>
          <w:sz w:val="20"/>
          <w:szCs w:val="20"/>
        </w:rPr>
        <w:t xml:space="preserve">Baños, a la que asistió el </w:t>
      </w:r>
      <w:r w:rsidR="00083D23" w:rsidRPr="00963C23">
        <w:rPr>
          <w:sz w:val="20"/>
          <w:szCs w:val="20"/>
        </w:rPr>
        <w:t>Ing.</w:t>
      </w:r>
      <w:r w:rsidR="00F26A25" w:rsidRPr="00963C23">
        <w:rPr>
          <w:sz w:val="20"/>
          <w:szCs w:val="20"/>
        </w:rPr>
        <w:t xml:space="preserve"> </w:t>
      </w:r>
      <w:r w:rsidR="00144F8D" w:rsidRPr="00963C23">
        <w:rPr>
          <w:sz w:val="20"/>
          <w:szCs w:val="20"/>
        </w:rPr>
        <w:t xml:space="preserve">Miguel M. </w:t>
      </w:r>
      <w:r w:rsidR="00F26A25" w:rsidRPr="00963C23">
        <w:rPr>
          <w:sz w:val="20"/>
          <w:szCs w:val="20"/>
        </w:rPr>
        <w:t>Diaz-Canel</w:t>
      </w:r>
      <w:r w:rsidR="00144F8D" w:rsidRPr="00963C23">
        <w:rPr>
          <w:sz w:val="20"/>
          <w:szCs w:val="20"/>
        </w:rPr>
        <w:t xml:space="preserve"> </w:t>
      </w:r>
      <w:r w:rsidR="00C211DF" w:rsidRPr="00963C23">
        <w:rPr>
          <w:sz w:val="20"/>
          <w:szCs w:val="20"/>
        </w:rPr>
        <w:t>Bermúdez</w:t>
      </w:r>
      <w:r w:rsidR="00F26A25" w:rsidRPr="00963C23">
        <w:rPr>
          <w:sz w:val="20"/>
          <w:szCs w:val="20"/>
        </w:rPr>
        <w:t xml:space="preserve">, Primer Secretario del Comité Central del Partido y </w:t>
      </w:r>
      <w:proofErr w:type="gramStart"/>
      <w:r w:rsidR="00A12C30" w:rsidRPr="00963C23">
        <w:rPr>
          <w:sz w:val="20"/>
          <w:szCs w:val="20"/>
        </w:rPr>
        <w:t>Presidente</w:t>
      </w:r>
      <w:proofErr w:type="gramEnd"/>
      <w:r w:rsidR="00F26A25" w:rsidRPr="00963C23">
        <w:rPr>
          <w:sz w:val="20"/>
          <w:szCs w:val="20"/>
        </w:rPr>
        <w:t xml:space="preserve"> de la República </w:t>
      </w:r>
      <w:r w:rsidR="00A401D1" w:rsidRPr="00963C23">
        <w:rPr>
          <w:sz w:val="20"/>
          <w:szCs w:val="20"/>
        </w:rPr>
        <w:t xml:space="preserve">dialogando con los presentes y respondiendo a sus dudas y sugerencias sin que existiera algún tipo de </w:t>
      </w:r>
      <w:r w:rsidR="003446BE" w:rsidRPr="00963C23">
        <w:rPr>
          <w:sz w:val="20"/>
          <w:szCs w:val="20"/>
        </w:rPr>
        <w:t xml:space="preserve">limitación. ¿Qué otro mandatario haría semejante </w:t>
      </w:r>
      <w:r w:rsidR="00A12C30" w:rsidRPr="00963C23">
        <w:rPr>
          <w:sz w:val="20"/>
          <w:szCs w:val="20"/>
        </w:rPr>
        <w:t>cosa?</w:t>
      </w:r>
    </w:p>
    <w:p w14:paraId="783518B0" w14:textId="50927C68" w:rsidR="00A401D1" w:rsidRPr="00963C23" w:rsidRDefault="00A12C30" w:rsidP="0064488F">
      <w:pPr>
        <w:jc w:val="both"/>
        <w:rPr>
          <w:sz w:val="20"/>
          <w:szCs w:val="20"/>
        </w:rPr>
      </w:pPr>
      <w:r w:rsidRPr="00963C23">
        <w:rPr>
          <w:sz w:val="20"/>
          <w:szCs w:val="20"/>
        </w:rPr>
        <w:t>Recientemente el</w:t>
      </w:r>
      <w:r w:rsidR="003446BE" w:rsidRPr="00963C23">
        <w:rPr>
          <w:sz w:val="20"/>
          <w:szCs w:val="20"/>
        </w:rPr>
        <w:t xml:space="preserve"> Presidente de Estados Unidos, </w:t>
      </w:r>
      <w:r w:rsidR="00083D23" w:rsidRPr="00963C23">
        <w:rPr>
          <w:sz w:val="20"/>
          <w:szCs w:val="20"/>
        </w:rPr>
        <w:t xml:space="preserve">Sr. Joseph </w:t>
      </w:r>
      <w:r w:rsidR="003446BE" w:rsidRPr="00963C23">
        <w:rPr>
          <w:sz w:val="20"/>
          <w:szCs w:val="20"/>
        </w:rPr>
        <w:t xml:space="preserve">Biden, hizo declaraciones </w:t>
      </w:r>
      <w:r w:rsidR="003A020C" w:rsidRPr="00963C23">
        <w:rPr>
          <w:sz w:val="20"/>
          <w:szCs w:val="20"/>
        </w:rPr>
        <w:t xml:space="preserve">afirmando que </w:t>
      </w:r>
      <w:r w:rsidR="00083D23" w:rsidRPr="00963C23">
        <w:rPr>
          <w:sz w:val="20"/>
          <w:szCs w:val="20"/>
        </w:rPr>
        <w:t>tenía</w:t>
      </w:r>
      <w:r w:rsidR="003A020C" w:rsidRPr="00963C23">
        <w:rPr>
          <w:sz w:val="20"/>
          <w:szCs w:val="20"/>
        </w:rPr>
        <w:t xml:space="preserve"> preocupaciones por el pueblo cubano, </w:t>
      </w:r>
      <w:r w:rsidR="00083D23" w:rsidRPr="00963C23">
        <w:rPr>
          <w:sz w:val="20"/>
          <w:szCs w:val="20"/>
        </w:rPr>
        <w:t xml:space="preserve">esto es contradictorio, si se recuerda </w:t>
      </w:r>
      <w:r w:rsidR="003A020C" w:rsidRPr="00963C23">
        <w:rPr>
          <w:sz w:val="20"/>
          <w:szCs w:val="20"/>
        </w:rPr>
        <w:t>que en sus discursos de campaña electoral planteaba que revisaría las medidas que el gobierno de Trump había aplicado</w:t>
      </w:r>
      <w:r w:rsidR="00083D23" w:rsidRPr="00963C23">
        <w:rPr>
          <w:sz w:val="20"/>
          <w:szCs w:val="20"/>
        </w:rPr>
        <w:t xml:space="preserve"> a Cuba</w:t>
      </w:r>
      <w:r w:rsidR="003A020C" w:rsidRPr="00963C23">
        <w:rPr>
          <w:sz w:val="20"/>
          <w:szCs w:val="20"/>
        </w:rPr>
        <w:t>, cuestión esta que curiosamente ha olvidado. Realmente si quisiera hacer algo positivo bastaría con levantar el bloqueo.</w:t>
      </w:r>
    </w:p>
    <w:p w14:paraId="2801058F" w14:textId="77777777" w:rsidR="003446BE" w:rsidRPr="00963C23" w:rsidRDefault="001336ED" w:rsidP="0064488F">
      <w:pPr>
        <w:jc w:val="both"/>
        <w:rPr>
          <w:sz w:val="20"/>
          <w:szCs w:val="20"/>
        </w:rPr>
      </w:pPr>
      <w:r w:rsidRPr="00963C23">
        <w:rPr>
          <w:sz w:val="20"/>
          <w:szCs w:val="20"/>
        </w:rPr>
        <w:t>H</w:t>
      </w:r>
      <w:r w:rsidR="003446BE" w:rsidRPr="00963C23">
        <w:rPr>
          <w:sz w:val="20"/>
          <w:szCs w:val="20"/>
        </w:rPr>
        <w:t xml:space="preserve">ay todo un plan por destruir la Revolución Cubana, </w:t>
      </w:r>
      <w:r w:rsidR="003C5B3A" w:rsidRPr="00963C23">
        <w:rPr>
          <w:sz w:val="20"/>
          <w:szCs w:val="20"/>
        </w:rPr>
        <w:t xml:space="preserve">que </w:t>
      </w:r>
      <w:r w:rsidR="003A020C" w:rsidRPr="00963C23">
        <w:rPr>
          <w:sz w:val="20"/>
          <w:szCs w:val="20"/>
        </w:rPr>
        <w:t xml:space="preserve">busca </w:t>
      </w:r>
      <w:r w:rsidR="003446BE" w:rsidRPr="00963C23">
        <w:rPr>
          <w:sz w:val="20"/>
          <w:szCs w:val="20"/>
        </w:rPr>
        <w:t>socava</w:t>
      </w:r>
      <w:r w:rsidR="003A020C" w:rsidRPr="00963C23">
        <w:rPr>
          <w:sz w:val="20"/>
          <w:szCs w:val="20"/>
        </w:rPr>
        <w:t>r</w:t>
      </w:r>
      <w:r w:rsidR="003446BE" w:rsidRPr="00963C23">
        <w:rPr>
          <w:sz w:val="20"/>
          <w:szCs w:val="20"/>
        </w:rPr>
        <w:t xml:space="preserve"> la unidad del pueblo y su gobierno</w:t>
      </w:r>
      <w:r w:rsidR="003A020C" w:rsidRPr="00963C23">
        <w:rPr>
          <w:sz w:val="20"/>
          <w:szCs w:val="20"/>
        </w:rPr>
        <w:t xml:space="preserve"> y así</w:t>
      </w:r>
      <w:r w:rsidR="003446BE" w:rsidRPr="00963C23">
        <w:rPr>
          <w:sz w:val="20"/>
          <w:szCs w:val="20"/>
        </w:rPr>
        <w:t xml:space="preserve"> reduci</w:t>
      </w:r>
      <w:r w:rsidR="003A020C" w:rsidRPr="00963C23">
        <w:rPr>
          <w:sz w:val="20"/>
          <w:szCs w:val="20"/>
        </w:rPr>
        <w:t xml:space="preserve">r </w:t>
      </w:r>
      <w:r w:rsidR="003446BE" w:rsidRPr="00963C23">
        <w:rPr>
          <w:sz w:val="20"/>
          <w:szCs w:val="20"/>
        </w:rPr>
        <w:t xml:space="preserve">su capacidad de resistencia y combate. </w:t>
      </w:r>
      <w:r w:rsidR="00DE42CE" w:rsidRPr="00963C23">
        <w:rPr>
          <w:sz w:val="20"/>
          <w:szCs w:val="20"/>
        </w:rPr>
        <w:t>Est</w:t>
      </w:r>
      <w:r w:rsidR="007859C3" w:rsidRPr="00963C23">
        <w:rPr>
          <w:sz w:val="20"/>
          <w:szCs w:val="20"/>
        </w:rPr>
        <w:t>a</w:t>
      </w:r>
      <w:r w:rsidR="00DE42CE" w:rsidRPr="00963C23">
        <w:rPr>
          <w:sz w:val="20"/>
          <w:szCs w:val="20"/>
        </w:rPr>
        <w:t xml:space="preserve"> </w:t>
      </w:r>
      <w:r w:rsidRPr="00963C23">
        <w:rPr>
          <w:sz w:val="20"/>
          <w:szCs w:val="20"/>
        </w:rPr>
        <w:t xml:space="preserve">batalla </w:t>
      </w:r>
      <w:r w:rsidR="00DE42CE" w:rsidRPr="00963C23">
        <w:rPr>
          <w:sz w:val="20"/>
          <w:szCs w:val="20"/>
        </w:rPr>
        <w:t>será otra gran derrota que aumentará las que recoge la historia más reciente: enero de 1959, Playa Girón, la guerra de Angola, Etiopía, Argelia y las misiones de colaboración médica</w:t>
      </w:r>
      <w:r w:rsidR="003C5B3A" w:rsidRPr="00963C23">
        <w:rPr>
          <w:sz w:val="20"/>
          <w:szCs w:val="20"/>
        </w:rPr>
        <w:t xml:space="preserve"> en las que el pueblo cubano ha participado con gran dedicación y altruismo</w:t>
      </w:r>
      <w:r w:rsidR="00DE42CE" w:rsidRPr="00963C23">
        <w:rPr>
          <w:sz w:val="20"/>
          <w:szCs w:val="20"/>
        </w:rPr>
        <w:t>.</w:t>
      </w:r>
    </w:p>
    <w:p w14:paraId="4A3F0EE6" w14:textId="397D3686" w:rsidR="004B450D" w:rsidRPr="00963C23" w:rsidRDefault="003C5B3A" w:rsidP="0064488F">
      <w:pPr>
        <w:jc w:val="both"/>
        <w:rPr>
          <w:sz w:val="20"/>
          <w:szCs w:val="20"/>
        </w:rPr>
      </w:pPr>
      <w:r w:rsidRPr="00963C23">
        <w:rPr>
          <w:sz w:val="20"/>
          <w:szCs w:val="20"/>
        </w:rPr>
        <w:t xml:space="preserve">Cuba es </w:t>
      </w:r>
      <w:r w:rsidR="0000038C" w:rsidRPr="00963C23">
        <w:rPr>
          <w:sz w:val="20"/>
          <w:szCs w:val="20"/>
        </w:rPr>
        <w:t>un pueblo de paz y necesita</w:t>
      </w:r>
      <w:r w:rsidRPr="00963C23">
        <w:rPr>
          <w:sz w:val="20"/>
          <w:szCs w:val="20"/>
        </w:rPr>
        <w:t xml:space="preserve"> </w:t>
      </w:r>
      <w:r w:rsidR="0000038C" w:rsidRPr="00963C23">
        <w:rPr>
          <w:sz w:val="20"/>
          <w:szCs w:val="20"/>
        </w:rPr>
        <w:t>la paz, pero s</w:t>
      </w:r>
      <w:r w:rsidR="00DE42CE" w:rsidRPr="00963C23">
        <w:rPr>
          <w:sz w:val="20"/>
          <w:szCs w:val="20"/>
        </w:rPr>
        <w:t>abe</w:t>
      </w:r>
      <w:r w:rsidRPr="00963C23">
        <w:rPr>
          <w:sz w:val="20"/>
          <w:szCs w:val="20"/>
        </w:rPr>
        <w:t xml:space="preserve"> </w:t>
      </w:r>
      <w:r w:rsidR="00DE42CE" w:rsidRPr="00963C23">
        <w:rPr>
          <w:sz w:val="20"/>
          <w:szCs w:val="20"/>
        </w:rPr>
        <w:t xml:space="preserve">combatir </w:t>
      </w:r>
      <w:r w:rsidR="00E70CDE" w:rsidRPr="00963C23">
        <w:rPr>
          <w:sz w:val="20"/>
          <w:szCs w:val="20"/>
        </w:rPr>
        <w:t xml:space="preserve">por ella </w:t>
      </w:r>
      <w:r w:rsidR="00DE42CE" w:rsidRPr="00963C23">
        <w:rPr>
          <w:sz w:val="20"/>
          <w:szCs w:val="20"/>
        </w:rPr>
        <w:t>y lo</w:t>
      </w:r>
      <w:r w:rsidRPr="00963C23">
        <w:rPr>
          <w:sz w:val="20"/>
          <w:szCs w:val="20"/>
        </w:rPr>
        <w:t xml:space="preserve"> está</w:t>
      </w:r>
      <w:r w:rsidR="00DE42CE" w:rsidRPr="00963C23">
        <w:rPr>
          <w:sz w:val="20"/>
          <w:szCs w:val="20"/>
        </w:rPr>
        <w:t xml:space="preserve"> haciendo y lo continuar</w:t>
      </w:r>
      <w:r w:rsidRPr="00963C23">
        <w:rPr>
          <w:sz w:val="20"/>
          <w:szCs w:val="20"/>
        </w:rPr>
        <w:t>á haciendo</w:t>
      </w:r>
      <w:r w:rsidR="00DE42CE" w:rsidRPr="00963C23">
        <w:rPr>
          <w:sz w:val="20"/>
          <w:szCs w:val="20"/>
        </w:rPr>
        <w:t xml:space="preserve"> en cualquier variante, de seguro: </w:t>
      </w:r>
    </w:p>
    <w:p w14:paraId="702B6020" w14:textId="77777777" w:rsidR="00DE42CE" w:rsidRPr="00963C23" w:rsidRDefault="007859C3" w:rsidP="0064488F">
      <w:pPr>
        <w:jc w:val="both"/>
        <w:rPr>
          <w:sz w:val="20"/>
          <w:szCs w:val="20"/>
        </w:rPr>
      </w:pPr>
      <w:r w:rsidRPr="00963C23">
        <w:rPr>
          <w:sz w:val="20"/>
          <w:szCs w:val="20"/>
        </w:rPr>
        <w:t>¡¡venceremos!!</w:t>
      </w:r>
    </w:p>
    <w:p w14:paraId="4B138BE8" w14:textId="77777777" w:rsidR="00DE42CE" w:rsidRPr="00963C23" w:rsidRDefault="007859C3" w:rsidP="0064488F">
      <w:pPr>
        <w:jc w:val="both"/>
        <w:rPr>
          <w:sz w:val="20"/>
          <w:szCs w:val="20"/>
        </w:rPr>
      </w:pPr>
      <w:r w:rsidRPr="00963C23">
        <w:rPr>
          <w:sz w:val="20"/>
          <w:szCs w:val="20"/>
        </w:rPr>
        <w:t>¡¡Ah, y sabemos que no estamos solos!!</w:t>
      </w:r>
    </w:p>
    <w:p w14:paraId="47EB2CDB" w14:textId="77777777" w:rsidR="00DE42CE" w:rsidRPr="00963C23" w:rsidRDefault="00DE42CE" w:rsidP="0064488F">
      <w:pPr>
        <w:jc w:val="both"/>
        <w:rPr>
          <w:sz w:val="20"/>
          <w:szCs w:val="20"/>
        </w:rPr>
      </w:pPr>
      <w:r w:rsidRPr="00963C23">
        <w:rPr>
          <w:sz w:val="20"/>
          <w:szCs w:val="20"/>
        </w:rPr>
        <w:t>Un fuerte abrazo a nuestros lectores y autores.</w:t>
      </w:r>
    </w:p>
    <w:p w14:paraId="2424A4C7" w14:textId="5E093005" w:rsidR="003A020C" w:rsidRPr="00963C23" w:rsidRDefault="003A020C" w:rsidP="0064488F">
      <w:pPr>
        <w:jc w:val="both"/>
        <w:rPr>
          <w:sz w:val="20"/>
          <w:szCs w:val="20"/>
        </w:rPr>
      </w:pPr>
    </w:p>
    <w:p w14:paraId="2CD22A41" w14:textId="197C045A" w:rsidR="00C15C81" w:rsidRPr="00963C23" w:rsidRDefault="00963C23" w:rsidP="0064488F">
      <w:pPr>
        <w:jc w:val="both"/>
        <w:rPr>
          <w:sz w:val="20"/>
          <w:szCs w:val="20"/>
        </w:rPr>
      </w:pPr>
      <w:r>
        <w:rPr>
          <w:sz w:val="20"/>
          <w:szCs w:val="20"/>
        </w:rPr>
        <w:t>Miembros nacionales del Comité Editorial de la revista INFODIR:</w:t>
      </w:r>
      <w:r w:rsidR="00F26A25" w:rsidRPr="00963C23">
        <w:rPr>
          <w:sz w:val="20"/>
          <w:szCs w:val="20"/>
        </w:rPr>
        <w:t xml:space="preserve"> </w:t>
      </w:r>
    </w:p>
    <w:p w14:paraId="15ABCFCA" w14:textId="77777777" w:rsidR="0064488F" w:rsidRPr="00963C23" w:rsidRDefault="00A95B8F" w:rsidP="00A95B8F">
      <w:pPr>
        <w:pStyle w:val="Sinespaciado"/>
        <w:rPr>
          <w:sz w:val="20"/>
          <w:szCs w:val="20"/>
        </w:rPr>
      </w:pPr>
      <w:r w:rsidRPr="00963C23">
        <w:rPr>
          <w:sz w:val="20"/>
          <w:szCs w:val="20"/>
        </w:rPr>
        <w:t>Dr. Mario Acevedo Martínez.</w:t>
      </w:r>
    </w:p>
    <w:p w14:paraId="7B4F397E" w14:textId="77777777" w:rsidR="00DE42CE" w:rsidRPr="00963C23" w:rsidRDefault="00A95B8F" w:rsidP="00A95B8F">
      <w:pPr>
        <w:pStyle w:val="Sinespaciado"/>
        <w:rPr>
          <w:sz w:val="20"/>
          <w:szCs w:val="20"/>
        </w:rPr>
      </w:pPr>
      <w:r w:rsidRPr="00963C23">
        <w:rPr>
          <w:sz w:val="20"/>
          <w:szCs w:val="20"/>
        </w:rPr>
        <w:t xml:space="preserve">Director </w:t>
      </w:r>
      <w:r w:rsidR="00DE42CE" w:rsidRPr="00963C23">
        <w:rPr>
          <w:sz w:val="20"/>
          <w:szCs w:val="20"/>
        </w:rPr>
        <w:t>INFODIR.</w:t>
      </w:r>
    </w:p>
    <w:p w14:paraId="295D910F" w14:textId="77777777" w:rsidR="00A95B8F" w:rsidRPr="00963C23" w:rsidRDefault="00A95B8F" w:rsidP="00A95B8F">
      <w:pPr>
        <w:tabs>
          <w:tab w:val="left" w:pos="2289"/>
        </w:tabs>
        <w:rPr>
          <w:sz w:val="20"/>
          <w:szCs w:val="20"/>
        </w:rPr>
      </w:pPr>
    </w:p>
    <w:p w14:paraId="6675BE76" w14:textId="490CD3A9" w:rsidR="00A95B8F" w:rsidRPr="00963C23" w:rsidRDefault="00A95B8F" w:rsidP="00A95B8F">
      <w:pPr>
        <w:pStyle w:val="Sinespaciado"/>
        <w:rPr>
          <w:sz w:val="20"/>
          <w:szCs w:val="20"/>
        </w:rPr>
      </w:pPr>
      <w:r w:rsidRPr="00963C23">
        <w:rPr>
          <w:sz w:val="20"/>
          <w:szCs w:val="20"/>
        </w:rPr>
        <w:t>Dr</w:t>
      </w:r>
      <w:r w:rsidR="00C211DF" w:rsidRPr="00963C23">
        <w:rPr>
          <w:sz w:val="20"/>
          <w:szCs w:val="20"/>
        </w:rPr>
        <w:t>a</w:t>
      </w:r>
      <w:r w:rsidRPr="00963C23">
        <w:rPr>
          <w:sz w:val="20"/>
          <w:szCs w:val="20"/>
        </w:rPr>
        <w:t>C. María Vidal Ledo.</w:t>
      </w:r>
    </w:p>
    <w:p w14:paraId="4E18B0A6" w14:textId="19AB1ABD" w:rsidR="00A95B8F" w:rsidRPr="00963C23" w:rsidRDefault="00A95B8F" w:rsidP="00A95B8F">
      <w:pPr>
        <w:pStyle w:val="Sinespaciado"/>
        <w:rPr>
          <w:sz w:val="20"/>
          <w:szCs w:val="20"/>
        </w:rPr>
      </w:pPr>
      <w:r w:rsidRPr="00963C23">
        <w:rPr>
          <w:sz w:val="20"/>
          <w:szCs w:val="20"/>
        </w:rPr>
        <w:t>Editora Ejecutiva.</w:t>
      </w:r>
    </w:p>
    <w:p w14:paraId="542D87B8" w14:textId="71BC8D7C" w:rsidR="00C211DF" w:rsidRPr="00963C23" w:rsidRDefault="00C211DF" w:rsidP="00A95B8F">
      <w:pPr>
        <w:pStyle w:val="Sinespaciado"/>
        <w:rPr>
          <w:sz w:val="20"/>
          <w:szCs w:val="20"/>
        </w:rPr>
      </w:pPr>
    </w:p>
    <w:p w14:paraId="1A129AD6" w14:textId="09E56920" w:rsidR="002D0CC0" w:rsidRPr="00963C23" w:rsidRDefault="002D0CC0" w:rsidP="00A95B8F">
      <w:pPr>
        <w:pStyle w:val="Sinespaciado"/>
        <w:rPr>
          <w:sz w:val="20"/>
          <w:szCs w:val="20"/>
        </w:rPr>
      </w:pPr>
      <w:r w:rsidRPr="00963C23">
        <w:rPr>
          <w:sz w:val="20"/>
          <w:szCs w:val="20"/>
        </w:rPr>
        <w:t>Miembros nacionales del Comité Editorial:</w:t>
      </w:r>
    </w:p>
    <w:p w14:paraId="40FEA5F9" w14:textId="77777777" w:rsidR="00C211DF" w:rsidRPr="00963C23" w:rsidRDefault="00C211DF" w:rsidP="00A95B8F">
      <w:pPr>
        <w:pStyle w:val="Sinespaciado"/>
        <w:rPr>
          <w:sz w:val="20"/>
          <w:szCs w:val="20"/>
        </w:rPr>
      </w:pPr>
    </w:p>
    <w:p w14:paraId="020C948F" w14:textId="77792245" w:rsidR="00C211DF" w:rsidRPr="00963C23" w:rsidRDefault="00C211DF" w:rsidP="00C211DF">
      <w:pPr>
        <w:pStyle w:val="Sinespaciado"/>
        <w:numPr>
          <w:ilvl w:val="0"/>
          <w:numId w:val="1"/>
        </w:numPr>
        <w:ind w:left="142" w:hanging="142"/>
        <w:jc w:val="both"/>
        <w:rPr>
          <w:sz w:val="20"/>
          <w:szCs w:val="20"/>
        </w:rPr>
      </w:pPr>
      <w:r w:rsidRPr="00963C23">
        <w:rPr>
          <w:sz w:val="20"/>
          <w:szCs w:val="20"/>
        </w:rPr>
        <w:t>DraC Ana Margarita Toledo Fernández, Ministerio de Salud Pública, Cuba</w:t>
      </w:r>
    </w:p>
    <w:p w14:paraId="7D24AF9E" w14:textId="7DEE88E8" w:rsidR="00C211DF" w:rsidRPr="00963C23" w:rsidRDefault="00C211DF" w:rsidP="00C211DF">
      <w:pPr>
        <w:pStyle w:val="Sinespaciado"/>
        <w:numPr>
          <w:ilvl w:val="0"/>
          <w:numId w:val="1"/>
        </w:numPr>
        <w:ind w:left="142" w:hanging="142"/>
        <w:jc w:val="both"/>
        <w:rPr>
          <w:rFonts w:eastAsia="Times New Roman" w:cs="Times New Roman"/>
          <w:sz w:val="20"/>
          <w:szCs w:val="20"/>
          <w:lang w:eastAsia="es-ES"/>
        </w:rPr>
      </w:pPr>
      <w:r w:rsidRPr="00963C23">
        <w:rPr>
          <w:rFonts w:eastAsia="Times New Roman" w:cs="Times New Roman"/>
          <w:sz w:val="20"/>
          <w:szCs w:val="20"/>
          <w:lang w:eastAsia="es-ES"/>
        </w:rPr>
        <w:t>MSc Esther Paredes Esponda, Escuela Nacional de Salud Pública, Cuba</w:t>
      </w:r>
    </w:p>
    <w:p w14:paraId="22C17834" w14:textId="128A87A1"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 José Alberto Menéndez Bravo, Consejo Nacional de Sociedades Científicas de la Salud, Cuba</w:t>
      </w:r>
    </w:p>
    <w:p w14:paraId="4FF47366" w14:textId="108F3063"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DrCs Pastor Castell-Florit Serrate, Consejo Nacional de Sociedades Científicas de la Salud, Cuba</w:t>
      </w:r>
    </w:p>
    <w:p w14:paraId="58AA16FA" w14:textId="20D10261"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 Luis Curbelo Alfonso, Instituto de Oncología y Radiobiología, Cuba</w:t>
      </w:r>
    </w:p>
    <w:p w14:paraId="2EE49D69" w14:textId="0C4F791F"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 Antonio Raunel Hernández Rodríguez, Hospital Ortopédico Docente "Fructuoso Rodríguez", Cuba</w:t>
      </w:r>
    </w:p>
    <w:p w14:paraId="65039AF7" w14:textId="4F4AEAE1"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DraC. Ileana Alfonso Sánchez, Centro Nacional de Información de Ciencias Médicas (Infomed), Cuba</w:t>
      </w:r>
    </w:p>
    <w:p w14:paraId="76AEDEAF" w14:textId="6F09EBA1"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 Héctor Corratgé Delgado, Ministerio de Salud Pública, Cuba</w:t>
      </w:r>
    </w:p>
    <w:p w14:paraId="13AFAC98" w14:textId="74905F8A"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lastRenderedPageBreak/>
        <w:t>Dr. Carlos Manuel Trujillo Cubillas, Ministerio de Salud Pública de Cuba. MINSAP, Cuba</w:t>
      </w:r>
    </w:p>
    <w:p w14:paraId="27DC26DC" w14:textId="1668EEB2"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DraC Ana María Gálvez González, Escuela Nacional de Salud Pública, Cuba</w:t>
      </w:r>
    </w:p>
    <w:p w14:paraId="72E351AD" w14:textId="1A962E1F"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DraC Carmen Arocha Mariño, Escuela Nacional de Salud Pública, Cuba</w:t>
      </w:r>
    </w:p>
    <w:p w14:paraId="64BFB8D7" w14:textId="0AB5CC99"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Dra. María Cecilia Santana, Escuela Nacional de Salud Pública, Cuba</w:t>
      </w:r>
    </w:p>
    <w:p w14:paraId="11E33FC4" w14:textId="156AD82F"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DraC Ana Rosa Jorna Calixto, Escuela Nacional de Salud Pública, Cuba</w:t>
      </w:r>
    </w:p>
    <w:p w14:paraId="73605C91" w14:textId="69BCC075"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MSc Lázaro Díaz Hernández, Escuela Nacional de Salud Pública, Cuba</w:t>
      </w:r>
    </w:p>
    <w:p w14:paraId="373D3384" w14:textId="08F962E7"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DrC Orlando Carnota Lauzán, Escuela Nacional de Salud Pública, Cuba</w:t>
      </w:r>
    </w:p>
    <w:p w14:paraId="6253F67B" w14:textId="353B1209" w:rsidR="00C211DF" w:rsidRPr="00963C23" w:rsidRDefault="00C211DF"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DraC Nerys Suárez Lugo, Escuela Nacional de Salud Pública, Cuba</w:t>
      </w:r>
    </w:p>
    <w:p w14:paraId="71A75DA1" w14:textId="4E446C0E" w:rsidR="00C211DF" w:rsidRPr="00963C23" w:rsidRDefault="00927723"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DraC Ileana Elena Castañeda Abascal, Escuela Nacional de Salud Pública, Cuba</w:t>
      </w:r>
    </w:p>
    <w:p w14:paraId="7260A9D2" w14:textId="6EA0A05F" w:rsidR="00927723" w:rsidRPr="00963C23" w:rsidRDefault="00927723"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 Daniel López Gil, Facultad de Ciencias Médicas de Artemisa, Cuba</w:t>
      </w:r>
    </w:p>
    <w:p w14:paraId="7D11F9AA" w14:textId="362FAE33" w:rsidR="00927723" w:rsidRPr="00963C23" w:rsidRDefault="00927723"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Dr.C Raúl Guinovart Díaz, Facultad de Matemática y Computación. Universidad de La Habana, Cuba</w:t>
      </w:r>
    </w:p>
    <w:p w14:paraId="5E3AA694" w14:textId="2A8B748F" w:rsidR="00927723" w:rsidRPr="00963C23" w:rsidRDefault="00377C44" w:rsidP="00C211DF">
      <w:pPr>
        <w:pStyle w:val="Sinespaciado"/>
        <w:numPr>
          <w:ilvl w:val="0"/>
          <w:numId w:val="1"/>
        </w:numPr>
        <w:ind w:left="142" w:hanging="142"/>
        <w:jc w:val="both"/>
        <w:rPr>
          <w:sz w:val="20"/>
          <w:szCs w:val="20"/>
        </w:rPr>
      </w:pPr>
      <w:hyperlink r:id="rId7" w:history="1">
        <w:r w:rsidR="00927723" w:rsidRPr="00963C23">
          <w:rPr>
            <w:rFonts w:eastAsia="Times New Roman" w:cs="Times New Roman"/>
            <w:sz w:val="20"/>
            <w:szCs w:val="20"/>
            <w:lang w:eastAsia="es-ES"/>
          </w:rPr>
          <w:t>Lic. Guillermo Emilio Otero Guerrero</w:t>
        </w:r>
      </w:hyperlink>
      <w:r w:rsidR="00927723" w:rsidRPr="00963C23">
        <w:rPr>
          <w:rFonts w:eastAsia="Times New Roman" w:cs="Times New Roman"/>
          <w:sz w:val="20"/>
          <w:szCs w:val="20"/>
          <w:lang w:eastAsia="es-ES"/>
        </w:rPr>
        <w:t>, Ministerio de Salud Pública, Cuba</w:t>
      </w:r>
    </w:p>
    <w:p w14:paraId="4303559C" w14:textId="15C5D3BF" w:rsidR="00927723" w:rsidRPr="007A442E" w:rsidRDefault="00927723" w:rsidP="00C211DF">
      <w:pPr>
        <w:pStyle w:val="Sinespaciado"/>
        <w:numPr>
          <w:ilvl w:val="0"/>
          <w:numId w:val="1"/>
        </w:numPr>
        <w:ind w:left="142" w:hanging="142"/>
        <w:jc w:val="both"/>
        <w:rPr>
          <w:sz w:val="20"/>
          <w:szCs w:val="20"/>
        </w:rPr>
      </w:pPr>
      <w:r w:rsidRPr="00963C23">
        <w:rPr>
          <w:rFonts w:eastAsia="Times New Roman" w:cs="Times New Roman"/>
          <w:sz w:val="20"/>
          <w:szCs w:val="20"/>
          <w:lang w:eastAsia="es-ES"/>
        </w:rPr>
        <w:t>Ing. Haddid Vega Vázquez, Centro Nacional de Información de Ciencias Médicas (Infomed), Cuba</w:t>
      </w:r>
    </w:p>
    <w:p w14:paraId="6158F930" w14:textId="2D5C861F" w:rsidR="007A442E" w:rsidRDefault="007A442E" w:rsidP="007A442E">
      <w:pPr>
        <w:pStyle w:val="Sinespaciado"/>
        <w:jc w:val="both"/>
        <w:rPr>
          <w:rFonts w:eastAsia="Times New Roman" w:cs="Times New Roman"/>
          <w:sz w:val="20"/>
          <w:szCs w:val="20"/>
          <w:lang w:eastAsia="es-ES"/>
        </w:rPr>
      </w:pPr>
    </w:p>
    <w:p w14:paraId="1DF0457E" w14:textId="060FE341" w:rsidR="007A442E" w:rsidRDefault="007A442E" w:rsidP="007A442E">
      <w:pPr>
        <w:pStyle w:val="Sinespaciado"/>
        <w:jc w:val="both"/>
        <w:rPr>
          <w:rFonts w:eastAsia="Times New Roman" w:cs="Times New Roman"/>
          <w:sz w:val="20"/>
          <w:szCs w:val="20"/>
          <w:lang w:eastAsia="es-ES"/>
        </w:rPr>
      </w:pPr>
      <w:r>
        <w:rPr>
          <w:rFonts w:eastAsia="Times New Roman" w:cs="Times New Roman"/>
          <w:sz w:val="20"/>
          <w:szCs w:val="20"/>
          <w:lang w:eastAsia="es-ES"/>
        </w:rPr>
        <w:t>BIBLIOGRAFIA CONSULTADA:</w:t>
      </w:r>
    </w:p>
    <w:p w14:paraId="2A8DF461" w14:textId="44DD9800" w:rsidR="007A442E" w:rsidRDefault="007A442E" w:rsidP="007A442E">
      <w:pPr>
        <w:pStyle w:val="Sinespaciado"/>
        <w:jc w:val="both"/>
        <w:rPr>
          <w:rFonts w:eastAsia="Times New Roman" w:cs="Times New Roman"/>
          <w:sz w:val="20"/>
          <w:szCs w:val="20"/>
          <w:lang w:eastAsia="es-ES"/>
        </w:rPr>
      </w:pPr>
    </w:p>
    <w:p w14:paraId="0EE687A7" w14:textId="77777777" w:rsidR="007A442E" w:rsidRPr="007A442E" w:rsidRDefault="007A442E" w:rsidP="007A442E">
      <w:pPr>
        <w:pStyle w:val="Sinespaciado"/>
        <w:jc w:val="both"/>
        <w:rPr>
          <w:rFonts w:eastAsia="Times New Roman" w:cs="Times New Roman"/>
          <w:sz w:val="20"/>
          <w:szCs w:val="20"/>
          <w:lang w:eastAsia="es-ES"/>
        </w:rPr>
      </w:pPr>
      <w:r w:rsidRPr="007A442E">
        <w:rPr>
          <w:rFonts w:eastAsia="Times New Roman" w:cs="Times New Roman"/>
          <w:sz w:val="20"/>
          <w:szCs w:val="20"/>
          <w:lang w:eastAsia="es-ES"/>
        </w:rPr>
        <w:t xml:space="preserve">1) Álvarez Guerrero A. Testimonios del 11 de julio: Cuando se desató la violencia.  [Internet] </w:t>
      </w:r>
      <w:proofErr w:type="spellStart"/>
      <w:r w:rsidRPr="007A442E">
        <w:rPr>
          <w:rFonts w:eastAsia="Times New Roman" w:cs="Times New Roman"/>
          <w:sz w:val="20"/>
          <w:szCs w:val="20"/>
          <w:lang w:eastAsia="es-ES"/>
        </w:rPr>
        <w:t>Cubadebate</w:t>
      </w:r>
      <w:proofErr w:type="spellEnd"/>
      <w:r w:rsidRPr="007A442E">
        <w:rPr>
          <w:rFonts w:eastAsia="Times New Roman" w:cs="Times New Roman"/>
          <w:sz w:val="20"/>
          <w:szCs w:val="20"/>
          <w:lang w:eastAsia="es-ES"/>
        </w:rPr>
        <w:t>. 2021. [acceso 15/07/2021]. Disponible en: http://www.cubadebate.cu/especiales/2021/07/15/testimonios-del-11-de-julio-cuando-se-desato-la-violencia/</w:t>
      </w:r>
    </w:p>
    <w:p w14:paraId="3CEED5C7" w14:textId="77777777" w:rsidR="007A442E" w:rsidRPr="007A442E" w:rsidRDefault="007A442E" w:rsidP="007A442E">
      <w:pPr>
        <w:pStyle w:val="Sinespaciado"/>
        <w:jc w:val="both"/>
        <w:rPr>
          <w:rFonts w:eastAsia="Times New Roman" w:cs="Times New Roman"/>
          <w:sz w:val="20"/>
          <w:szCs w:val="20"/>
          <w:lang w:eastAsia="es-ES"/>
        </w:rPr>
      </w:pPr>
    </w:p>
    <w:p w14:paraId="318C1167" w14:textId="77777777" w:rsidR="007A442E" w:rsidRPr="007A442E" w:rsidRDefault="007A442E" w:rsidP="007A442E">
      <w:pPr>
        <w:pStyle w:val="Sinespaciado"/>
        <w:jc w:val="both"/>
        <w:rPr>
          <w:rFonts w:eastAsia="Times New Roman" w:cs="Times New Roman"/>
          <w:sz w:val="20"/>
          <w:szCs w:val="20"/>
          <w:lang w:eastAsia="es-ES"/>
        </w:rPr>
      </w:pPr>
      <w:r w:rsidRPr="007A442E">
        <w:rPr>
          <w:rFonts w:eastAsia="Times New Roman" w:cs="Times New Roman"/>
          <w:sz w:val="20"/>
          <w:szCs w:val="20"/>
          <w:lang w:eastAsia="es-ES"/>
        </w:rPr>
        <w:t xml:space="preserve">2)Figueredo R, García Acosta D, Izquierdo Ferrer L, Fariñas Acosta L, Rodríguez Martínez, K. </w:t>
      </w:r>
      <w:proofErr w:type="gramStart"/>
      <w:r w:rsidRPr="007A442E">
        <w:rPr>
          <w:rFonts w:eastAsia="Times New Roman" w:cs="Times New Roman"/>
          <w:sz w:val="20"/>
          <w:szCs w:val="20"/>
          <w:lang w:eastAsia="es-ES"/>
        </w:rPr>
        <w:t>Presidente</w:t>
      </w:r>
      <w:proofErr w:type="gramEnd"/>
      <w:r w:rsidRPr="007A442E">
        <w:rPr>
          <w:rFonts w:eastAsia="Times New Roman" w:cs="Times New Roman"/>
          <w:sz w:val="20"/>
          <w:szCs w:val="20"/>
          <w:lang w:eastAsia="es-ES"/>
        </w:rPr>
        <w:t xml:space="preserve"> cubano e integrantes de su equipo de gobierno comparecen en cadena nacional. </w:t>
      </w:r>
      <w:proofErr w:type="spellStart"/>
      <w:r w:rsidRPr="007A442E">
        <w:rPr>
          <w:rFonts w:eastAsia="Times New Roman" w:cs="Times New Roman"/>
          <w:sz w:val="20"/>
          <w:szCs w:val="20"/>
          <w:lang w:eastAsia="es-ES"/>
        </w:rPr>
        <w:t>Cubadebate</w:t>
      </w:r>
      <w:proofErr w:type="spellEnd"/>
      <w:r w:rsidRPr="007A442E">
        <w:rPr>
          <w:rFonts w:eastAsia="Times New Roman" w:cs="Times New Roman"/>
          <w:sz w:val="20"/>
          <w:szCs w:val="20"/>
          <w:lang w:eastAsia="es-ES"/>
        </w:rPr>
        <w:t xml:space="preserve">. </w:t>
      </w:r>
      <w:proofErr w:type="gramStart"/>
      <w:r w:rsidRPr="007A442E">
        <w:rPr>
          <w:rFonts w:eastAsia="Times New Roman" w:cs="Times New Roman"/>
          <w:sz w:val="20"/>
          <w:szCs w:val="20"/>
          <w:lang w:eastAsia="es-ES"/>
        </w:rPr>
        <w:t>2021  [</w:t>
      </w:r>
      <w:proofErr w:type="gramEnd"/>
      <w:r w:rsidRPr="007A442E">
        <w:rPr>
          <w:rFonts w:eastAsia="Times New Roman" w:cs="Times New Roman"/>
          <w:sz w:val="20"/>
          <w:szCs w:val="20"/>
          <w:lang w:eastAsia="es-ES"/>
        </w:rPr>
        <w:t>acceso 15/07/2021]. Disponible en: http://www.cubadebate.cu/noticias/2021/07/12/presidente-cubano-e-integrantes-de-su-equipo-de-gobierno-comparecen-en-cadena-nacional/</w:t>
      </w:r>
    </w:p>
    <w:p w14:paraId="65847BA6" w14:textId="77777777" w:rsidR="007A442E" w:rsidRPr="007A442E" w:rsidRDefault="007A442E" w:rsidP="007A442E">
      <w:pPr>
        <w:pStyle w:val="Sinespaciado"/>
        <w:jc w:val="both"/>
        <w:rPr>
          <w:rFonts w:eastAsia="Times New Roman" w:cs="Times New Roman"/>
          <w:sz w:val="20"/>
          <w:szCs w:val="20"/>
          <w:lang w:eastAsia="es-ES"/>
        </w:rPr>
      </w:pPr>
    </w:p>
    <w:p w14:paraId="26888A57" w14:textId="77777777" w:rsidR="007A442E" w:rsidRPr="007A442E" w:rsidRDefault="007A442E" w:rsidP="007A442E">
      <w:pPr>
        <w:pStyle w:val="Sinespaciado"/>
        <w:jc w:val="both"/>
        <w:rPr>
          <w:rFonts w:eastAsia="Times New Roman" w:cs="Times New Roman"/>
          <w:sz w:val="20"/>
          <w:szCs w:val="20"/>
          <w:lang w:eastAsia="es-ES"/>
        </w:rPr>
      </w:pPr>
      <w:r w:rsidRPr="007A442E">
        <w:rPr>
          <w:rFonts w:eastAsia="Times New Roman" w:cs="Times New Roman"/>
          <w:sz w:val="20"/>
          <w:szCs w:val="20"/>
          <w:lang w:eastAsia="es-ES"/>
        </w:rPr>
        <w:t xml:space="preserve">3) Juanes Sánchez W, Chávez L, </w:t>
      </w:r>
      <w:proofErr w:type="spellStart"/>
      <w:r w:rsidRPr="007A442E">
        <w:rPr>
          <w:rFonts w:eastAsia="Times New Roman" w:cs="Times New Roman"/>
          <w:sz w:val="20"/>
          <w:szCs w:val="20"/>
          <w:lang w:eastAsia="es-ES"/>
        </w:rPr>
        <w:t>Giraldez</w:t>
      </w:r>
      <w:proofErr w:type="spellEnd"/>
      <w:r w:rsidRPr="007A442E">
        <w:rPr>
          <w:rFonts w:eastAsia="Times New Roman" w:cs="Times New Roman"/>
          <w:sz w:val="20"/>
          <w:szCs w:val="20"/>
          <w:lang w:eastAsia="es-ES"/>
        </w:rPr>
        <w:t xml:space="preserve"> LM, Rodríguez </w:t>
      </w:r>
      <w:proofErr w:type="spellStart"/>
      <w:r w:rsidRPr="007A442E">
        <w:rPr>
          <w:rFonts w:eastAsia="Times New Roman" w:cs="Times New Roman"/>
          <w:sz w:val="20"/>
          <w:szCs w:val="20"/>
          <w:lang w:eastAsia="es-ES"/>
        </w:rPr>
        <w:t>Milan</w:t>
      </w:r>
      <w:proofErr w:type="spellEnd"/>
      <w:r w:rsidRPr="007A442E">
        <w:rPr>
          <w:rFonts w:eastAsia="Times New Roman" w:cs="Times New Roman"/>
          <w:sz w:val="20"/>
          <w:szCs w:val="20"/>
          <w:lang w:eastAsia="es-ES"/>
        </w:rPr>
        <w:t xml:space="preserve"> Y. En vivo: Canciller cubano, Bruno Rodríguez, ofrece Conferencia de </w:t>
      </w:r>
      <w:proofErr w:type="gramStart"/>
      <w:r w:rsidRPr="007A442E">
        <w:rPr>
          <w:rFonts w:eastAsia="Times New Roman" w:cs="Times New Roman"/>
          <w:sz w:val="20"/>
          <w:szCs w:val="20"/>
          <w:lang w:eastAsia="es-ES"/>
        </w:rPr>
        <w:t>Prensa  [</w:t>
      </w:r>
      <w:proofErr w:type="gramEnd"/>
      <w:r w:rsidRPr="007A442E">
        <w:rPr>
          <w:rFonts w:eastAsia="Times New Roman" w:cs="Times New Roman"/>
          <w:sz w:val="20"/>
          <w:szCs w:val="20"/>
          <w:lang w:eastAsia="es-ES"/>
        </w:rPr>
        <w:t xml:space="preserve">Internet] </w:t>
      </w:r>
      <w:proofErr w:type="spellStart"/>
      <w:r w:rsidRPr="007A442E">
        <w:rPr>
          <w:rFonts w:eastAsia="Times New Roman" w:cs="Times New Roman"/>
          <w:sz w:val="20"/>
          <w:szCs w:val="20"/>
          <w:lang w:eastAsia="es-ES"/>
        </w:rPr>
        <w:t>Periodico</w:t>
      </w:r>
      <w:proofErr w:type="spellEnd"/>
      <w:r w:rsidRPr="007A442E">
        <w:rPr>
          <w:rFonts w:eastAsia="Times New Roman" w:cs="Times New Roman"/>
          <w:sz w:val="20"/>
          <w:szCs w:val="20"/>
          <w:lang w:eastAsia="es-ES"/>
        </w:rPr>
        <w:t xml:space="preserve"> GRANMA. 2021. [acceso 15/07/2021]. Disponible en: http://www.granma.cu/mundo/2021-07-13/en-vivo-canciller-cubano-bruno-rodriguez-ofrece-conferencia-de-prensa-13-07-2021-15-07-58</w:t>
      </w:r>
    </w:p>
    <w:p w14:paraId="5F2FE8D2" w14:textId="77777777" w:rsidR="007A442E" w:rsidRPr="007A442E" w:rsidRDefault="007A442E" w:rsidP="007A442E">
      <w:pPr>
        <w:pStyle w:val="Sinespaciado"/>
        <w:jc w:val="both"/>
        <w:rPr>
          <w:rFonts w:eastAsia="Times New Roman" w:cs="Times New Roman"/>
          <w:sz w:val="20"/>
          <w:szCs w:val="20"/>
          <w:lang w:eastAsia="es-ES"/>
        </w:rPr>
      </w:pPr>
    </w:p>
    <w:p w14:paraId="4C03A97D" w14:textId="77777777" w:rsidR="007A442E" w:rsidRPr="007A442E" w:rsidRDefault="007A442E" w:rsidP="007A442E">
      <w:pPr>
        <w:pStyle w:val="Sinespaciado"/>
        <w:jc w:val="both"/>
        <w:rPr>
          <w:rFonts w:eastAsia="Times New Roman" w:cs="Times New Roman"/>
          <w:sz w:val="20"/>
          <w:szCs w:val="20"/>
          <w:lang w:eastAsia="es-ES"/>
        </w:rPr>
      </w:pPr>
      <w:r w:rsidRPr="007A442E">
        <w:rPr>
          <w:rFonts w:eastAsia="Times New Roman" w:cs="Times New Roman"/>
          <w:sz w:val="20"/>
          <w:szCs w:val="20"/>
          <w:lang w:eastAsia="es-ES"/>
        </w:rPr>
        <w:t xml:space="preserve">4) </w:t>
      </w:r>
      <w:proofErr w:type="spellStart"/>
      <w:r w:rsidRPr="007A442E">
        <w:rPr>
          <w:rFonts w:eastAsia="Times New Roman" w:cs="Times New Roman"/>
          <w:sz w:val="20"/>
          <w:szCs w:val="20"/>
          <w:lang w:eastAsia="es-ES"/>
        </w:rPr>
        <w:t>Cubadebate</w:t>
      </w:r>
      <w:proofErr w:type="spellEnd"/>
      <w:r w:rsidRPr="007A442E">
        <w:rPr>
          <w:rFonts w:eastAsia="Times New Roman" w:cs="Times New Roman"/>
          <w:sz w:val="20"/>
          <w:szCs w:val="20"/>
          <w:lang w:eastAsia="es-ES"/>
        </w:rPr>
        <w:t xml:space="preserve">. Solicita congresista estadounidense a presidente Joe Biden levantar bloqueo a Cuba. [Internet] </w:t>
      </w:r>
      <w:proofErr w:type="spellStart"/>
      <w:r w:rsidRPr="007A442E">
        <w:rPr>
          <w:rFonts w:eastAsia="Times New Roman" w:cs="Times New Roman"/>
          <w:sz w:val="20"/>
          <w:szCs w:val="20"/>
          <w:lang w:eastAsia="es-ES"/>
        </w:rPr>
        <w:t>Cubadebate</w:t>
      </w:r>
      <w:proofErr w:type="spellEnd"/>
      <w:r w:rsidRPr="007A442E">
        <w:rPr>
          <w:rFonts w:eastAsia="Times New Roman" w:cs="Times New Roman"/>
          <w:sz w:val="20"/>
          <w:szCs w:val="20"/>
          <w:lang w:eastAsia="es-ES"/>
        </w:rPr>
        <w:t>. 2021. [acceso 15/07/2021]. Disponible en: http://mesaredonda.cubadebate.cu/noticias/2021/07/13/solicita-congresista-estadounidense-a-presidente-joe-biden-levantar-bloqueo-a-cuba/</w:t>
      </w:r>
    </w:p>
    <w:p w14:paraId="4389FB26" w14:textId="77777777" w:rsidR="007A442E" w:rsidRPr="007A442E" w:rsidRDefault="007A442E" w:rsidP="007A442E">
      <w:pPr>
        <w:pStyle w:val="Sinespaciado"/>
        <w:jc w:val="both"/>
        <w:rPr>
          <w:rFonts w:eastAsia="Times New Roman" w:cs="Times New Roman"/>
          <w:sz w:val="20"/>
          <w:szCs w:val="20"/>
          <w:lang w:eastAsia="es-ES"/>
        </w:rPr>
      </w:pPr>
    </w:p>
    <w:p w14:paraId="1F74B95F" w14:textId="77777777" w:rsidR="007A442E" w:rsidRPr="007A442E" w:rsidRDefault="007A442E" w:rsidP="007A442E">
      <w:pPr>
        <w:pStyle w:val="Sinespaciado"/>
        <w:jc w:val="both"/>
        <w:rPr>
          <w:rFonts w:eastAsia="Times New Roman" w:cs="Times New Roman"/>
          <w:sz w:val="20"/>
          <w:szCs w:val="20"/>
          <w:lang w:eastAsia="es-ES"/>
        </w:rPr>
      </w:pPr>
      <w:r w:rsidRPr="007A442E">
        <w:rPr>
          <w:rFonts w:eastAsia="Times New Roman" w:cs="Times New Roman"/>
          <w:sz w:val="20"/>
          <w:szCs w:val="20"/>
          <w:lang w:eastAsia="es-ES"/>
        </w:rPr>
        <w:t xml:space="preserve">5) Velázquez P. La verdad que Cuba defiende.   </w:t>
      </w:r>
      <w:proofErr w:type="spellStart"/>
      <w:r w:rsidRPr="007A442E">
        <w:rPr>
          <w:rFonts w:eastAsia="Times New Roman" w:cs="Times New Roman"/>
          <w:sz w:val="20"/>
          <w:szCs w:val="20"/>
          <w:lang w:eastAsia="es-ES"/>
        </w:rPr>
        <w:t>Cubadebate</w:t>
      </w:r>
      <w:proofErr w:type="spellEnd"/>
      <w:r w:rsidRPr="007A442E">
        <w:rPr>
          <w:rFonts w:eastAsia="Times New Roman" w:cs="Times New Roman"/>
          <w:sz w:val="20"/>
          <w:szCs w:val="20"/>
          <w:lang w:eastAsia="es-ES"/>
        </w:rPr>
        <w:t>. 2021. [acceso 15/07/2021]. Disponible en:  http://www.cubadebate.cu/especiales/2021/07/15/la-verdad-que-cuba-defiende/</w:t>
      </w:r>
    </w:p>
    <w:p w14:paraId="5BF83FCF" w14:textId="77777777" w:rsidR="007A442E" w:rsidRPr="007A442E" w:rsidRDefault="007A442E" w:rsidP="007A442E">
      <w:pPr>
        <w:pStyle w:val="Sinespaciado"/>
        <w:jc w:val="both"/>
        <w:rPr>
          <w:rFonts w:eastAsia="Times New Roman" w:cs="Times New Roman"/>
          <w:sz w:val="20"/>
          <w:szCs w:val="20"/>
          <w:lang w:eastAsia="es-ES"/>
        </w:rPr>
      </w:pPr>
    </w:p>
    <w:p w14:paraId="5DB4E148" w14:textId="77777777" w:rsidR="007A442E" w:rsidRPr="007A442E" w:rsidRDefault="007A442E" w:rsidP="007A442E">
      <w:pPr>
        <w:pStyle w:val="Sinespaciado"/>
        <w:jc w:val="both"/>
        <w:rPr>
          <w:rFonts w:eastAsia="Times New Roman" w:cs="Times New Roman"/>
          <w:sz w:val="20"/>
          <w:szCs w:val="20"/>
          <w:lang w:eastAsia="es-ES"/>
        </w:rPr>
      </w:pPr>
      <w:r w:rsidRPr="007A442E">
        <w:rPr>
          <w:rFonts w:eastAsia="Times New Roman" w:cs="Times New Roman"/>
          <w:sz w:val="20"/>
          <w:szCs w:val="20"/>
          <w:lang w:eastAsia="es-ES"/>
        </w:rPr>
        <w:t>6) Prensa Latina. Campaña mediática contra Cuba tiene fundamentos en impacto de bloqueo.  [Internet] Prensa Latina. 2021. [acceso 15/07/2021]. Disponible en: https://www.prensa-latina.cu/index.php?o=rn&amp;id=461592&amp;SEO=campana-mediatica-contra-cuba-tiene-fundamentos-en-impacto-de-bloqueo</w:t>
      </w:r>
    </w:p>
    <w:p w14:paraId="7F33755F" w14:textId="77777777" w:rsidR="007A442E" w:rsidRPr="007A442E" w:rsidRDefault="007A442E" w:rsidP="007A442E">
      <w:pPr>
        <w:pStyle w:val="Sinespaciado"/>
        <w:jc w:val="both"/>
        <w:rPr>
          <w:rFonts w:eastAsia="Times New Roman" w:cs="Times New Roman"/>
          <w:sz w:val="20"/>
          <w:szCs w:val="20"/>
          <w:lang w:eastAsia="es-ES"/>
        </w:rPr>
      </w:pPr>
    </w:p>
    <w:p w14:paraId="742AC521" w14:textId="77777777" w:rsidR="007A442E" w:rsidRPr="007A442E" w:rsidRDefault="007A442E" w:rsidP="007A442E">
      <w:pPr>
        <w:pStyle w:val="Sinespaciado"/>
        <w:jc w:val="both"/>
        <w:rPr>
          <w:rFonts w:eastAsia="Times New Roman" w:cs="Times New Roman"/>
          <w:sz w:val="20"/>
          <w:szCs w:val="20"/>
          <w:lang w:eastAsia="es-ES"/>
        </w:rPr>
      </w:pPr>
      <w:r w:rsidRPr="007A442E">
        <w:rPr>
          <w:rFonts w:eastAsia="Times New Roman" w:cs="Times New Roman"/>
          <w:sz w:val="20"/>
          <w:szCs w:val="20"/>
          <w:lang w:eastAsia="es-ES"/>
        </w:rPr>
        <w:t xml:space="preserve">7)  Alonso Falcón R, Figueredo Reinaldo O, Arce Montero A, García Acosta D, Izquierdo Ferrer L, Fariñas Acosta L. Gobierno anuncia nuevas medidas y analiza situación actual en Cuba. [Internet] </w:t>
      </w:r>
      <w:proofErr w:type="spellStart"/>
      <w:r w:rsidRPr="007A442E">
        <w:rPr>
          <w:rFonts w:eastAsia="Times New Roman" w:cs="Times New Roman"/>
          <w:sz w:val="20"/>
          <w:szCs w:val="20"/>
          <w:lang w:eastAsia="es-ES"/>
        </w:rPr>
        <w:t>Cubadebate</w:t>
      </w:r>
      <w:proofErr w:type="spellEnd"/>
      <w:r w:rsidRPr="007A442E">
        <w:rPr>
          <w:rFonts w:eastAsia="Times New Roman" w:cs="Times New Roman"/>
          <w:sz w:val="20"/>
          <w:szCs w:val="20"/>
          <w:lang w:eastAsia="es-ES"/>
        </w:rPr>
        <w:t>. 2021. [acceso 15/07/2021]. Disponible en: http://www.cubadebate.cu/noticias/2021/07/14/diaz-canel-y-dirigentes-del-gobierno-comparecen-en-la-mesa-redonda-video/</w:t>
      </w:r>
    </w:p>
    <w:p w14:paraId="27D97A80" w14:textId="77777777" w:rsidR="007A442E" w:rsidRPr="007A442E" w:rsidRDefault="007A442E" w:rsidP="007A442E">
      <w:pPr>
        <w:pStyle w:val="Sinespaciado"/>
        <w:jc w:val="both"/>
        <w:rPr>
          <w:rFonts w:eastAsia="Times New Roman" w:cs="Times New Roman"/>
          <w:sz w:val="20"/>
          <w:szCs w:val="20"/>
          <w:lang w:eastAsia="es-ES"/>
        </w:rPr>
      </w:pPr>
    </w:p>
    <w:p w14:paraId="5D3D4F8C" w14:textId="65445675" w:rsidR="007A442E" w:rsidRPr="007A442E" w:rsidRDefault="007A442E" w:rsidP="007A442E">
      <w:pPr>
        <w:pStyle w:val="Sinespaciado"/>
        <w:jc w:val="both"/>
        <w:rPr>
          <w:rFonts w:eastAsia="Times New Roman" w:cs="Times New Roman"/>
          <w:sz w:val="20"/>
          <w:szCs w:val="20"/>
          <w:lang w:eastAsia="es-ES"/>
        </w:rPr>
      </w:pPr>
      <w:r w:rsidRPr="007A442E">
        <w:rPr>
          <w:rFonts w:eastAsia="Times New Roman" w:cs="Times New Roman"/>
          <w:sz w:val="20"/>
          <w:szCs w:val="20"/>
          <w:lang w:eastAsia="es-ES"/>
        </w:rPr>
        <w:lastRenderedPageBreak/>
        <w:t>8) Samper E, Lugo F, Correa R, da Silva LI, Rousseff D, et col. Declaración del Grupo de Puebla. [Internet</w:t>
      </w:r>
      <w:bookmarkStart w:id="0" w:name="_GoBack"/>
      <w:bookmarkEnd w:id="0"/>
      <w:r w:rsidR="001D4E58" w:rsidRPr="007A442E">
        <w:rPr>
          <w:rFonts w:eastAsia="Times New Roman" w:cs="Times New Roman"/>
          <w:sz w:val="20"/>
          <w:szCs w:val="20"/>
          <w:lang w:eastAsia="es-ES"/>
        </w:rPr>
        <w:t>] Ministerio</w:t>
      </w:r>
      <w:r w:rsidRPr="007A442E">
        <w:rPr>
          <w:rFonts w:eastAsia="Times New Roman" w:cs="Times New Roman"/>
          <w:sz w:val="20"/>
          <w:szCs w:val="20"/>
          <w:lang w:eastAsia="es-ES"/>
        </w:rPr>
        <w:t xml:space="preserve"> de Relaciones Exteriores de Cuba. 2021. [acceso 15/07/2021]. Disponible en: http://www.minrex.gob.cu/es/declaracion-del-grupo-de-puebla</w:t>
      </w:r>
    </w:p>
    <w:p w14:paraId="14219FE7" w14:textId="77777777" w:rsidR="007A442E" w:rsidRPr="007A442E" w:rsidRDefault="007A442E" w:rsidP="007A442E">
      <w:pPr>
        <w:pStyle w:val="Sinespaciado"/>
        <w:jc w:val="both"/>
        <w:rPr>
          <w:rFonts w:eastAsia="Times New Roman" w:cs="Times New Roman"/>
          <w:sz w:val="20"/>
          <w:szCs w:val="20"/>
          <w:lang w:eastAsia="es-ES"/>
        </w:rPr>
      </w:pPr>
    </w:p>
    <w:p w14:paraId="690025ED" w14:textId="77777777" w:rsidR="007A442E" w:rsidRPr="007A442E" w:rsidRDefault="007A442E" w:rsidP="007A442E">
      <w:pPr>
        <w:pStyle w:val="Sinespaciado"/>
        <w:jc w:val="both"/>
        <w:rPr>
          <w:rFonts w:eastAsia="Times New Roman" w:cs="Times New Roman"/>
          <w:sz w:val="20"/>
          <w:szCs w:val="20"/>
          <w:lang w:eastAsia="es-ES"/>
        </w:rPr>
      </w:pPr>
      <w:r w:rsidRPr="007A442E">
        <w:rPr>
          <w:rFonts w:eastAsia="Times New Roman" w:cs="Times New Roman"/>
          <w:sz w:val="20"/>
          <w:szCs w:val="20"/>
          <w:lang w:eastAsia="es-ES"/>
        </w:rPr>
        <w:t xml:space="preserve">9) </w:t>
      </w:r>
      <w:proofErr w:type="spellStart"/>
      <w:r w:rsidRPr="007A442E">
        <w:rPr>
          <w:rFonts w:eastAsia="Times New Roman" w:cs="Times New Roman"/>
          <w:sz w:val="20"/>
          <w:szCs w:val="20"/>
          <w:lang w:eastAsia="es-ES"/>
        </w:rPr>
        <w:t>Cubadebate</w:t>
      </w:r>
      <w:proofErr w:type="spellEnd"/>
      <w:r w:rsidRPr="007A442E">
        <w:rPr>
          <w:rFonts w:eastAsia="Times New Roman" w:cs="Times New Roman"/>
          <w:sz w:val="20"/>
          <w:szCs w:val="20"/>
          <w:lang w:eastAsia="es-ES"/>
        </w:rPr>
        <w:t xml:space="preserve">. </w:t>
      </w:r>
      <w:proofErr w:type="spellStart"/>
      <w:r w:rsidRPr="007A442E">
        <w:rPr>
          <w:rFonts w:eastAsia="Times New Roman" w:cs="Times New Roman"/>
          <w:sz w:val="20"/>
          <w:szCs w:val="20"/>
          <w:lang w:eastAsia="es-ES"/>
        </w:rPr>
        <w:t>Cubadebate</w:t>
      </w:r>
      <w:proofErr w:type="spellEnd"/>
      <w:r w:rsidRPr="007A442E">
        <w:rPr>
          <w:rFonts w:eastAsia="Times New Roman" w:cs="Times New Roman"/>
          <w:sz w:val="20"/>
          <w:szCs w:val="20"/>
          <w:lang w:eastAsia="es-ES"/>
        </w:rPr>
        <w:t xml:space="preserve"> recibe ataque cibernético originado fundamentalmente en Estados Unidos. [Internet] </w:t>
      </w:r>
      <w:proofErr w:type="spellStart"/>
      <w:r w:rsidRPr="007A442E">
        <w:rPr>
          <w:rFonts w:eastAsia="Times New Roman" w:cs="Times New Roman"/>
          <w:sz w:val="20"/>
          <w:szCs w:val="20"/>
          <w:lang w:eastAsia="es-ES"/>
        </w:rPr>
        <w:t>Cubadebate</w:t>
      </w:r>
      <w:proofErr w:type="spellEnd"/>
      <w:r w:rsidRPr="007A442E">
        <w:rPr>
          <w:rFonts w:eastAsia="Times New Roman" w:cs="Times New Roman"/>
          <w:sz w:val="20"/>
          <w:szCs w:val="20"/>
          <w:lang w:eastAsia="es-ES"/>
        </w:rPr>
        <w:t xml:space="preserve"> </w:t>
      </w:r>
      <w:proofErr w:type="spellStart"/>
      <w:r w:rsidRPr="007A442E">
        <w:rPr>
          <w:rFonts w:eastAsia="Times New Roman" w:cs="Times New Roman"/>
          <w:sz w:val="20"/>
          <w:szCs w:val="20"/>
          <w:lang w:eastAsia="es-ES"/>
        </w:rPr>
        <w:t>Insight</w:t>
      </w:r>
      <w:proofErr w:type="spellEnd"/>
      <w:r w:rsidRPr="007A442E">
        <w:rPr>
          <w:rFonts w:eastAsia="Times New Roman" w:cs="Times New Roman"/>
          <w:sz w:val="20"/>
          <w:szCs w:val="20"/>
          <w:lang w:eastAsia="es-ES"/>
        </w:rPr>
        <w:t>. 2021. [acceso 15/07/2021]. Disponible en: http://www.cubadebate.cu/noticias/2021/07/15/cubadebate-recibe-ataque-cibernetico-originado-fundamentalmente-en-estados-unidos/</w:t>
      </w:r>
    </w:p>
    <w:p w14:paraId="45BBDA1A" w14:textId="77777777" w:rsidR="007A442E" w:rsidRPr="007A442E" w:rsidRDefault="007A442E" w:rsidP="007A442E">
      <w:pPr>
        <w:pStyle w:val="Sinespaciado"/>
        <w:jc w:val="both"/>
        <w:rPr>
          <w:rFonts w:eastAsia="Times New Roman" w:cs="Times New Roman"/>
          <w:sz w:val="20"/>
          <w:szCs w:val="20"/>
          <w:lang w:eastAsia="es-ES"/>
        </w:rPr>
      </w:pPr>
    </w:p>
    <w:p w14:paraId="041D1D4F" w14:textId="425A4C5D" w:rsidR="007A442E" w:rsidRPr="007A442E" w:rsidRDefault="007A442E" w:rsidP="007A442E">
      <w:pPr>
        <w:pStyle w:val="Sinespaciado"/>
        <w:jc w:val="both"/>
        <w:rPr>
          <w:rFonts w:eastAsia="Times New Roman" w:cs="Times New Roman"/>
          <w:sz w:val="20"/>
          <w:szCs w:val="20"/>
          <w:lang w:eastAsia="es-ES"/>
        </w:rPr>
      </w:pPr>
      <w:r w:rsidRPr="007A442E">
        <w:rPr>
          <w:rFonts w:eastAsia="Times New Roman" w:cs="Times New Roman"/>
          <w:sz w:val="20"/>
          <w:szCs w:val="20"/>
          <w:lang w:eastAsia="es-ES"/>
        </w:rPr>
        <w:t>10) MINSAP.  Intervención del Ministro de Salud Pública Dr. José Angel Portal Miranda en la Conferencia de Prensa Nacional. [Internet</w:t>
      </w:r>
      <w:r w:rsidR="001D4E58" w:rsidRPr="007A442E">
        <w:rPr>
          <w:rFonts w:eastAsia="Times New Roman" w:cs="Times New Roman"/>
          <w:sz w:val="20"/>
          <w:szCs w:val="20"/>
          <w:lang w:eastAsia="es-ES"/>
        </w:rPr>
        <w:t>] MINSAP</w:t>
      </w:r>
      <w:r w:rsidRPr="007A442E">
        <w:rPr>
          <w:rFonts w:eastAsia="Times New Roman" w:cs="Times New Roman"/>
          <w:sz w:val="20"/>
          <w:szCs w:val="20"/>
          <w:lang w:eastAsia="es-ES"/>
        </w:rPr>
        <w:t xml:space="preserve">. </w:t>
      </w:r>
      <w:r w:rsidR="001D4E58" w:rsidRPr="007A442E">
        <w:rPr>
          <w:rFonts w:eastAsia="Times New Roman" w:cs="Times New Roman"/>
          <w:sz w:val="20"/>
          <w:szCs w:val="20"/>
          <w:lang w:eastAsia="es-ES"/>
        </w:rPr>
        <w:t>2021. [</w:t>
      </w:r>
      <w:r w:rsidRPr="007A442E">
        <w:rPr>
          <w:rFonts w:eastAsia="Times New Roman" w:cs="Times New Roman"/>
          <w:sz w:val="20"/>
          <w:szCs w:val="20"/>
          <w:lang w:eastAsia="es-ES"/>
        </w:rPr>
        <w:t>acceso 15/07/2021]. Disponible en: https://salud.msp.gob.cu/ministro-de-salud-defender-en-primer-lugar-la-vida/</w:t>
      </w:r>
    </w:p>
    <w:p w14:paraId="6058D79B" w14:textId="45BFC238" w:rsidR="00C211DF" w:rsidRDefault="00C211DF" w:rsidP="00C211DF">
      <w:pPr>
        <w:pStyle w:val="Sinespaciado"/>
        <w:jc w:val="both"/>
        <w:rPr>
          <w:rFonts w:eastAsia="Times New Roman" w:cs="Times New Roman"/>
          <w:sz w:val="20"/>
          <w:szCs w:val="20"/>
          <w:lang w:eastAsia="es-ES"/>
        </w:rPr>
      </w:pPr>
    </w:p>
    <w:p w14:paraId="688AA9CB" w14:textId="62C50E82" w:rsidR="00963C23" w:rsidRDefault="00963C23" w:rsidP="00C211DF">
      <w:pPr>
        <w:pStyle w:val="Sinespaciado"/>
        <w:jc w:val="both"/>
        <w:rPr>
          <w:rFonts w:cs="Arial"/>
          <w:sz w:val="20"/>
          <w:szCs w:val="20"/>
        </w:rPr>
      </w:pPr>
      <w:r>
        <w:rPr>
          <w:rFonts w:cs="Arial"/>
          <w:sz w:val="20"/>
          <w:szCs w:val="20"/>
        </w:rPr>
        <w:pict w14:anchorId="2AA0CD94">
          <v:rect id="_x0000_i1036" style="width:0;height:.75pt" o:hralign="center" o:hrstd="t" o:hrnoshade="t" o:hr="t" fillcolor="gray" stroked="f"/>
        </w:pict>
      </w:r>
    </w:p>
    <w:p w14:paraId="4070EF32" w14:textId="2CE815AC" w:rsidR="00963C23" w:rsidRPr="00607AA2" w:rsidRDefault="00963C23" w:rsidP="00963C23">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color w:val="auto"/>
          <w:kern w:val="1"/>
          <w:sz w:val="20"/>
          <w:szCs w:val="20"/>
          <w:lang w:eastAsia="zh-CN"/>
        </w:rPr>
        <w:t xml:space="preserve">Recibido: </w:t>
      </w:r>
      <w:r>
        <w:rPr>
          <w:rFonts w:ascii="Verdana" w:eastAsia="MS Mincho" w:hAnsi="Verdana" w:cs="Times New Roman"/>
          <w:color w:val="auto"/>
          <w:kern w:val="1"/>
          <w:sz w:val="20"/>
          <w:szCs w:val="20"/>
          <w:lang w:eastAsia="zh-CN"/>
        </w:rPr>
        <w:t>1</w:t>
      </w:r>
      <w:r>
        <w:rPr>
          <w:rFonts w:ascii="Verdana" w:eastAsia="MS Mincho" w:hAnsi="Verdana" w:cs="Times New Roman"/>
          <w:color w:val="auto"/>
          <w:kern w:val="1"/>
          <w:sz w:val="20"/>
          <w:szCs w:val="20"/>
          <w:lang w:eastAsia="zh-CN"/>
        </w:rPr>
        <w:t>4</w:t>
      </w:r>
      <w:r w:rsidRPr="00607AA2">
        <w:rPr>
          <w:rFonts w:ascii="Verdana" w:eastAsia="MS Mincho" w:hAnsi="Verdana" w:cs="Times New Roman"/>
          <w:color w:val="auto"/>
          <w:kern w:val="1"/>
          <w:sz w:val="20"/>
          <w:szCs w:val="20"/>
          <w:lang w:eastAsia="zh-CN"/>
        </w:rPr>
        <w:t xml:space="preserve"> de </w:t>
      </w:r>
      <w:r>
        <w:rPr>
          <w:rFonts w:ascii="Verdana" w:eastAsia="MS Mincho" w:hAnsi="Verdana" w:cs="Times New Roman"/>
          <w:color w:val="auto"/>
          <w:kern w:val="1"/>
          <w:sz w:val="20"/>
          <w:szCs w:val="20"/>
          <w:lang w:eastAsia="zh-CN"/>
        </w:rPr>
        <w:t>julio</w:t>
      </w:r>
      <w:r w:rsidRPr="00607AA2">
        <w:rPr>
          <w:rFonts w:ascii="Verdana" w:eastAsia="MS Mincho" w:hAnsi="Verdana" w:cs="Times New Roman"/>
          <w:color w:val="auto"/>
          <w:kern w:val="1"/>
          <w:sz w:val="20"/>
          <w:szCs w:val="20"/>
          <w:lang w:eastAsia="zh-CN"/>
        </w:rPr>
        <w:t xml:space="preserve"> de 20</w:t>
      </w:r>
      <w:r>
        <w:rPr>
          <w:rFonts w:ascii="Verdana" w:eastAsia="MS Mincho" w:hAnsi="Verdana" w:cs="Times New Roman"/>
          <w:color w:val="auto"/>
          <w:kern w:val="1"/>
          <w:sz w:val="20"/>
          <w:szCs w:val="20"/>
          <w:lang w:eastAsia="zh-CN"/>
        </w:rPr>
        <w:t>2</w:t>
      </w:r>
      <w:r>
        <w:rPr>
          <w:rFonts w:ascii="Verdana" w:eastAsia="MS Mincho" w:hAnsi="Verdana" w:cs="Times New Roman"/>
          <w:color w:val="auto"/>
          <w:kern w:val="1"/>
          <w:sz w:val="20"/>
          <w:szCs w:val="20"/>
          <w:lang w:eastAsia="zh-CN"/>
        </w:rPr>
        <w:t>1</w:t>
      </w:r>
      <w:r w:rsidRPr="00607AA2">
        <w:rPr>
          <w:rFonts w:ascii="Verdana" w:eastAsia="MS Mincho" w:hAnsi="Verdana" w:cs="Times New Roman"/>
          <w:color w:val="auto"/>
          <w:kern w:val="1"/>
          <w:sz w:val="20"/>
          <w:szCs w:val="20"/>
          <w:lang w:eastAsia="zh-CN"/>
        </w:rPr>
        <w:t xml:space="preserve">. </w:t>
      </w:r>
    </w:p>
    <w:p w14:paraId="47952DA0" w14:textId="2845DAB6" w:rsidR="00963C23" w:rsidRPr="00607AA2" w:rsidRDefault="00963C23" w:rsidP="00963C23">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color w:val="auto"/>
          <w:kern w:val="1"/>
          <w:sz w:val="20"/>
          <w:szCs w:val="20"/>
          <w:lang w:eastAsia="zh-CN"/>
        </w:rPr>
        <w:t xml:space="preserve">Aprobado: </w:t>
      </w:r>
      <w:r>
        <w:rPr>
          <w:rFonts w:ascii="Verdana" w:eastAsia="MS Mincho" w:hAnsi="Verdana" w:cs="Times New Roman"/>
          <w:color w:val="auto"/>
          <w:kern w:val="1"/>
          <w:sz w:val="20"/>
          <w:szCs w:val="20"/>
          <w:lang w:eastAsia="zh-CN"/>
        </w:rPr>
        <w:t>1</w:t>
      </w:r>
      <w:r>
        <w:rPr>
          <w:rFonts w:ascii="Verdana" w:eastAsia="MS Mincho" w:hAnsi="Verdana" w:cs="Times New Roman"/>
          <w:color w:val="auto"/>
          <w:kern w:val="1"/>
          <w:sz w:val="20"/>
          <w:szCs w:val="20"/>
          <w:lang w:eastAsia="zh-CN"/>
        </w:rPr>
        <w:t>5</w:t>
      </w:r>
      <w:r w:rsidRPr="00607AA2">
        <w:rPr>
          <w:rFonts w:ascii="Verdana" w:eastAsia="MS Mincho" w:hAnsi="Verdana" w:cs="Times New Roman"/>
          <w:color w:val="auto"/>
          <w:kern w:val="1"/>
          <w:sz w:val="20"/>
          <w:szCs w:val="20"/>
          <w:lang w:eastAsia="zh-CN"/>
        </w:rPr>
        <w:t xml:space="preserve"> de </w:t>
      </w:r>
      <w:r>
        <w:rPr>
          <w:rFonts w:ascii="Verdana" w:eastAsia="MS Mincho" w:hAnsi="Verdana" w:cs="Times New Roman"/>
          <w:color w:val="auto"/>
          <w:kern w:val="1"/>
          <w:sz w:val="20"/>
          <w:szCs w:val="20"/>
          <w:lang w:eastAsia="zh-CN"/>
        </w:rPr>
        <w:t>julio</w:t>
      </w:r>
      <w:r w:rsidRPr="00607AA2">
        <w:rPr>
          <w:rFonts w:ascii="Verdana" w:eastAsia="MS Mincho" w:hAnsi="Verdana" w:cs="Times New Roman"/>
          <w:color w:val="auto"/>
          <w:kern w:val="1"/>
          <w:sz w:val="20"/>
          <w:szCs w:val="20"/>
          <w:lang w:eastAsia="zh-CN"/>
        </w:rPr>
        <w:t xml:space="preserve"> de 20</w:t>
      </w:r>
      <w:r>
        <w:rPr>
          <w:rFonts w:ascii="Verdana" w:eastAsia="MS Mincho" w:hAnsi="Verdana" w:cs="Times New Roman"/>
          <w:color w:val="auto"/>
          <w:kern w:val="1"/>
          <w:sz w:val="20"/>
          <w:szCs w:val="20"/>
          <w:lang w:eastAsia="zh-CN"/>
        </w:rPr>
        <w:t>21</w:t>
      </w:r>
      <w:r w:rsidRPr="00607AA2">
        <w:rPr>
          <w:rFonts w:ascii="Verdana" w:eastAsia="MS Mincho" w:hAnsi="Verdana" w:cs="Times New Roman"/>
          <w:color w:val="auto"/>
          <w:kern w:val="1"/>
          <w:sz w:val="20"/>
          <w:szCs w:val="20"/>
          <w:lang w:eastAsia="zh-CN"/>
        </w:rPr>
        <w:t xml:space="preserve">.      </w:t>
      </w:r>
      <w:r>
        <w:rPr>
          <w:rFonts w:ascii="Verdana" w:eastAsia="MS Mincho" w:hAnsi="Verdana" w:cs="Times New Roman"/>
          <w:color w:val="auto"/>
          <w:kern w:val="1"/>
          <w:sz w:val="20"/>
          <w:szCs w:val="20"/>
          <w:lang w:eastAsia="zh-CN"/>
        </w:rPr>
        <w:t xml:space="preserve"> </w:t>
      </w:r>
    </w:p>
    <w:p w14:paraId="41043282" w14:textId="77777777" w:rsidR="00963C23" w:rsidRPr="00607AA2" w:rsidRDefault="00963C23" w:rsidP="00963C23">
      <w:pPr>
        <w:pStyle w:val="Default"/>
        <w:suppressAutoHyphens/>
        <w:autoSpaceDE/>
        <w:autoSpaceDN/>
        <w:adjustRightInd/>
        <w:rPr>
          <w:rFonts w:ascii="Verdana" w:eastAsia="MS Mincho" w:hAnsi="Verdana" w:cs="Times New Roman"/>
          <w:color w:val="auto"/>
          <w:kern w:val="1"/>
          <w:sz w:val="20"/>
          <w:szCs w:val="20"/>
          <w:lang w:eastAsia="zh-CN"/>
        </w:rPr>
      </w:pPr>
    </w:p>
    <w:p w14:paraId="591287D5" w14:textId="77777777" w:rsidR="00963C23" w:rsidRPr="00607AA2" w:rsidRDefault="00963C23" w:rsidP="00963C23">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i/>
          <w:color w:val="auto"/>
          <w:kern w:val="1"/>
          <w:sz w:val="20"/>
          <w:szCs w:val="20"/>
          <w:lang w:eastAsia="zh-CN"/>
        </w:rPr>
        <w:t>Dr</w:t>
      </w:r>
      <w:r>
        <w:rPr>
          <w:rFonts w:ascii="Verdana" w:eastAsia="MS Mincho" w:hAnsi="Verdana" w:cs="Times New Roman"/>
          <w:i/>
          <w:color w:val="auto"/>
          <w:kern w:val="1"/>
          <w:sz w:val="20"/>
          <w:szCs w:val="20"/>
          <w:lang w:eastAsia="zh-CN"/>
        </w:rPr>
        <w:t>.</w:t>
      </w:r>
      <w:r w:rsidRPr="00607AA2">
        <w:rPr>
          <w:rFonts w:ascii="Verdana" w:eastAsia="MS Mincho" w:hAnsi="Verdana" w:cs="Times New Roman"/>
          <w:i/>
          <w:color w:val="auto"/>
          <w:kern w:val="1"/>
          <w:sz w:val="20"/>
          <w:szCs w:val="20"/>
          <w:lang w:eastAsia="zh-CN"/>
        </w:rPr>
        <w:t xml:space="preserve"> </w:t>
      </w:r>
      <w:r>
        <w:rPr>
          <w:rFonts w:ascii="Verdana" w:eastAsia="MS Mincho" w:hAnsi="Verdana" w:cs="Times New Roman"/>
          <w:i/>
          <w:color w:val="auto"/>
          <w:kern w:val="1"/>
          <w:sz w:val="20"/>
          <w:szCs w:val="20"/>
          <w:lang w:eastAsia="zh-CN"/>
        </w:rPr>
        <w:t>Mario Acevedo Martínez</w:t>
      </w:r>
      <w:r w:rsidRPr="00607AA2">
        <w:rPr>
          <w:rFonts w:ascii="Verdana" w:eastAsia="MS Mincho" w:hAnsi="Verdana" w:cs="Times New Roman"/>
          <w:color w:val="auto"/>
          <w:kern w:val="1"/>
          <w:sz w:val="20"/>
          <w:szCs w:val="20"/>
          <w:lang w:eastAsia="zh-CN"/>
        </w:rPr>
        <w:t xml:space="preserve">. </w:t>
      </w:r>
      <w:r>
        <w:rPr>
          <w:rFonts w:ascii="Verdana" w:eastAsia="MS Mincho" w:hAnsi="Verdana" w:cs="Times New Roman"/>
          <w:color w:val="auto"/>
          <w:kern w:val="1"/>
          <w:sz w:val="20"/>
          <w:szCs w:val="20"/>
          <w:lang w:eastAsia="zh-CN"/>
        </w:rPr>
        <w:t>Director de la Revista INFODIR</w:t>
      </w:r>
      <w:r w:rsidRPr="00607AA2">
        <w:rPr>
          <w:rFonts w:ascii="Verdana" w:eastAsia="MS Mincho" w:hAnsi="Verdana" w:cs="Times New Roman"/>
          <w:color w:val="auto"/>
          <w:kern w:val="1"/>
          <w:sz w:val="20"/>
          <w:szCs w:val="20"/>
          <w:lang w:eastAsia="zh-CN"/>
        </w:rPr>
        <w:t xml:space="preserve">. Cuba </w:t>
      </w:r>
    </w:p>
    <w:p w14:paraId="36F1D1B8" w14:textId="77777777" w:rsidR="00963C23" w:rsidRPr="006D6054" w:rsidRDefault="00963C23" w:rsidP="00963C23">
      <w:pPr>
        <w:pStyle w:val="Default"/>
        <w:suppressAutoHyphens/>
        <w:autoSpaceDE/>
        <w:autoSpaceDN/>
        <w:adjustRightInd/>
        <w:rPr>
          <w:b/>
          <w:bCs/>
          <w:sz w:val="20"/>
          <w:szCs w:val="20"/>
        </w:rPr>
      </w:pPr>
      <w:r w:rsidRPr="00607AA2">
        <w:rPr>
          <w:rFonts w:ascii="Verdana" w:eastAsia="MS Mincho" w:hAnsi="Verdana" w:cs="Times New Roman"/>
          <w:color w:val="auto"/>
          <w:kern w:val="1"/>
          <w:sz w:val="20"/>
          <w:szCs w:val="20"/>
          <w:lang w:eastAsia="zh-CN"/>
        </w:rPr>
        <w:t xml:space="preserve">Correo electrónico: </w:t>
      </w:r>
      <w:hyperlink r:id="rId8" w:history="1">
        <w:r w:rsidRPr="007F7CF6">
          <w:rPr>
            <w:rStyle w:val="Hipervnculo"/>
            <w:rFonts w:ascii="Verdana" w:eastAsia="MS Mincho" w:hAnsi="Verdana" w:cs="Times New Roman"/>
            <w:kern w:val="1"/>
            <w:sz w:val="20"/>
            <w:szCs w:val="20"/>
            <w:lang w:eastAsia="zh-CN"/>
          </w:rPr>
          <w:t>acevedo@infomed.sld.cu</w:t>
        </w:r>
      </w:hyperlink>
      <w:r>
        <w:rPr>
          <w:rFonts w:ascii="Verdana" w:eastAsia="MS Mincho" w:hAnsi="Verdana" w:cs="Times New Roman"/>
          <w:color w:val="auto"/>
          <w:kern w:val="1"/>
          <w:sz w:val="20"/>
          <w:szCs w:val="20"/>
          <w:lang w:eastAsia="zh-CN"/>
        </w:rPr>
        <w:t xml:space="preserve"> </w:t>
      </w:r>
    </w:p>
    <w:p w14:paraId="3CCA8584" w14:textId="77777777" w:rsidR="00963C23" w:rsidRPr="00963C23" w:rsidRDefault="00963C23" w:rsidP="00C211DF">
      <w:pPr>
        <w:pStyle w:val="Sinespaciado"/>
        <w:jc w:val="both"/>
        <w:rPr>
          <w:rFonts w:eastAsia="Times New Roman" w:cs="Times New Roman"/>
          <w:sz w:val="20"/>
          <w:szCs w:val="20"/>
          <w:lang w:eastAsia="es-ES"/>
        </w:rPr>
      </w:pPr>
    </w:p>
    <w:sectPr w:rsidR="00963C23" w:rsidRPr="00963C23" w:rsidSect="00C211DF">
      <w:headerReference w:type="default" r:id="rId9"/>
      <w:pgSz w:w="11906" w:h="16838"/>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A41BB" w14:textId="77777777" w:rsidR="00927723" w:rsidRDefault="00927723" w:rsidP="00927723">
      <w:pPr>
        <w:spacing w:after="0" w:line="240" w:lineRule="auto"/>
      </w:pPr>
      <w:r>
        <w:separator/>
      </w:r>
    </w:p>
  </w:endnote>
  <w:endnote w:type="continuationSeparator" w:id="0">
    <w:p w14:paraId="7DDD0E81" w14:textId="77777777" w:rsidR="00927723" w:rsidRDefault="00927723" w:rsidP="0092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charset w:val="00"/>
    <w:family w:val="roman"/>
    <w:pitch w:val="variable"/>
    <w:sig w:usb0="A00002EF" w:usb1="40000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40168" w14:textId="77777777" w:rsidR="00927723" w:rsidRDefault="00927723" w:rsidP="00927723">
      <w:pPr>
        <w:spacing w:after="0" w:line="240" w:lineRule="auto"/>
      </w:pPr>
      <w:r>
        <w:separator/>
      </w:r>
    </w:p>
  </w:footnote>
  <w:footnote w:type="continuationSeparator" w:id="0">
    <w:p w14:paraId="3E28375D" w14:textId="77777777" w:rsidR="00927723" w:rsidRDefault="00927723" w:rsidP="00927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810C" w14:textId="6B956CAC" w:rsidR="00927723" w:rsidRDefault="00927723" w:rsidP="00927723">
    <w:pPr>
      <w:pStyle w:val="Encabezado"/>
      <w:pBdr>
        <w:bottom w:val="thickThinSmallGap" w:sz="24" w:space="1" w:color="622423"/>
      </w:pBdr>
      <w:rPr>
        <w:rFonts w:ascii="Cambria" w:hAnsi="Cambria"/>
        <w:i/>
        <w:sz w:val="20"/>
        <w:szCs w:val="32"/>
      </w:rPr>
    </w:pPr>
    <w:r>
      <w:t xml:space="preserve">ISSN 1996-3521 (RPNS: 2097)                    </w:t>
    </w:r>
    <w:r>
      <w:rPr>
        <w:rFonts w:ascii="Cambria" w:hAnsi="Cambria"/>
        <w:i/>
        <w:sz w:val="20"/>
        <w:szCs w:val="32"/>
      </w:rPr>
      <w:t>INFODIR. 2021; 35</w:t>
    </w:r>
    <w:r w:rsidR="00425B8B">
      <w:rPr>
        <w:rFonts w:ascii="Cambria" w:hAnsi="Cambria"/>
        <w:i/>
        <w:sz w:val="20"/>
        <w:szCs w:val="32"/>
      </w:rPr>
      <w:t xml:space="preserve"> </w:t>
    </w:r>
    <w:r>
      <w:rPr>
        <w:rFonts w:ascii="Cambria" w:hAnsi="Cambria"/>
        <w:i/>
        <w:sz w:val="20"/>
        <w:szCs w:val="32"/>
      </w:rPr>
      <w:t>(mayo-agosto).</w:t>
    </w:r>
  </w:p>
  <w:p w14:paraId="01CA58A9" w14:textId="19B5CF00" w:rsidR="00927723" w:rsidRDefault="009277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41D33"/>
    <w:multiLevelType w:val="hybridMultilevel"/>
    <w:tmpl w:val="DC30A272"/>
    <w:lvl w:ilvl="0" w:tplc="D50853A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8F"/>
    <w:rsid w:val="0000038C"/>
    <w:rsid w:val="00083D23"/>
    <w:rsid w:val="000B136F"/>
    <w:rsid w:val="00121B91"/>
    <w:rsid w:val="001336ED"/>
    <w:rsid w:val="001429A3"/>
    <w:rsid w:val="00144F8D"/>
    <w:rsid w:val="001D4E58"/>
    <w:rsid w:val="00244A89"/>
    <w:rsid w:val="002B06EF"/>
    <w:rsid w:val="002B5CB8"/>
    <w:rsid w:val="002D0CC0"/>
    <w:rsid w:val="003446BE"/>
    <w:rsid w:val="003818ED"/>
    <w:rsid w:val="003A020C"/>
    <w:rsid w:val="003C5B3A"/>
    <w:rsid w:val="00412FE5"/>
    <w:rsid w:val="00425B8B"/>
    <w:rsid w:val="004B450D"/>
    <w:rsid w:val="00564F30"/>
    <w:rsid w:val="005C4057"/>
    <w:rsid w:val="0064488F"/>
    <w:rsid w:val="006E5E57"/>
    <w:rsid w:val="0071249D"/>
    <w:rsid w:val="00720FC6"/>
    <w:rsid w:val="0073526A"/>
    <w:rsid w:val="007859C3"/>
    <w:rsid w:val="007A442E"/>
    <w:rsid w:val="007F7B42"/>
    <w:rsid w:val="00927723"/>
    <w:rsid w:val="00963C23"/>
    <w:rsid w:val="009B7D25"/>
    <w:rsid w:val="00A02E5A"/>
    <w:rsid w:val="00A12C30"/>
    <w:rsid w:val="00A401D1"/>
    <w:rsid w:val="00A95B8F"/>
    <w:rsid w:val="00B179D9"/>
    <w:rsid w:val="00B27F96"/>
    <w:rsid w:val="00B77D3A"/>
    <w:rsid w:val="00C15C81"/>
    <w:rsid w:val="00C211DF"/>
    <w:rsid w:val="00DE42CE"/>
    <w:rsid w:val="00E21E2E"/>
    <w:rsid w:val="00E70CDE"/>
    <w:rsid w:val="00F21F1B"/>
    <w:rsid w:val="00F26A25"/>
    <w:rsid w:val="00F95C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1C9A75"/>
  <w15:docId w15:val="{800EFA21-AD89-46D1-AB30-3EFD5AF7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4"/>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C15C81"/>
    <w:rPr>
      <w:rFonts w:ascii="TimesNewRomanPSMT" w:hAnsi="TimesNewRomanPSMT" w:hint="default"/>
      <w:b w:val="0"/>
      <w:bCs w:val="0"/>
      <w:i w:val="0"/>
      <w:iCs w:val="0"/>
      <w:color w:val="000000"/>
      <w:sz w:val="24"/>
      <w:szCs w:val="24"/>
    </w:rPr>
  </w:style>
  <w:style w:type="paragraph" w:styleId="Sinespaciado">
    <w:name w:val="No Spacing"/>
    <w:uiPriority w:val="1"/>
    <w:qFormat/>
    <w:rsid w:val="00A95B8F"/>
    <w:pPr>
      <w:spacing w:after="0" w:line="240" w:lineRule="auto"/>
    </w:pPr>
  </w:style>
  <w:style w:type="paragraph" w:styleId="Encabezado">
    <w:name w:val="header"/>
    <w:basedOn w:val="Normal"/>
    <w:link w:val="EncabezadoCar"/>
    <w:uiPriority w:val="99"/>
    <w:unhideWhenUsed/>
    <w:rsid w:val="009277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7723"/>
  </w:style>
  <w:style w:type="paragraph" w:styleId="Piedepgina">
    <w:name w:val="footer"/>
    <w:basedOn w:val="Normal"/>
    <w:link w:val="PiedepginaCar"/>
    <w:uiPriority w:val="99"/>
    <w:unhideWhenUsed/>
    <w:rsid w:val="009277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7723"/>
  </w:style>
  <w:style w:type="paragraph" w:customStyle="1" w:styleId="Default">
    <w:name w:val="Default"/>
    <w:rsid w:val="00963C23"/>
    <w:pPr>
      <w:autoSpaceDE w:val="0"/>
      <w:autoSpaceDN w:val="0"/>
      <w:adjustRightInd w:val="0"/>
      <w:spacing w:after="0" w:line="240" w:lineRule="auto"/>
    </w:pPr>
    <w:rPr>
      <w:rFonts w:ascii="Arial" w:eastAsia="Calibri" w:hAnsi="Arial" w:cs="Arial"/>
      <w:color w:val="000000"/>
      <w:lang w:eastAsia="es-ES"/>
    </w:rPr>
  </w:style>
  <w:style w:type="character" w:styleId="Hipervnculo">
    <w:name w:val="Hyperlink"/>
    <w:basedOn w:val="Fuentedeprrafopredeter"/>
    <w:uiPriority w:val="99"/>
    <w:unhideWhenUsed/>
    <w:rsid w:val="00963C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981243">
      <w:bodyDiv w:val="1"/>
      <w:marLeft w:val="0"/>
      <w:marRight w:val="0"/>
      <w:marTop w:val="0"/>
      <w:marBottom w:val="0"/>
      <w:divBdr>
        <w:top w:val="none" w:sz="0" w:space="0" w:color="auto"/>
        <w:left w:val="none" w:sz="0" w:space="0" w:color="auto"/>
        <w:bottom w:val="none" w:sz="0" w:space="0" w:color="auto"/>
        <w:right w:val="none" w:sz="0" w:space="0" w:color="auto"/>
      </w:divBdr>
      <w:divsChild>
        <w:div w:id="156579872">
          <w:marLeft w:val="0"/>
          <w:marRight w:val="0"/>
          <w:marTop w:val="0"/>
          <w:marBottom w:val="0"/>
          <w:divBdr>
            <w:top w:val="none" w:sz="0" w:space="0" w:color="auto"/>
            <w:left w:val="none" w:sz="0" w:space="0" w:color="auto"/>
            <w:bottom w:val="none" w:sz="0" w:space="0" w:color="auto"/>
            <w:right w:val="none" w:sz="0" w:space="0" w:color="auto"/>
          </w:divBdr>
        </w:div>
        <w:div w:id="1965580965">
          <w:marLeft w:val="0"/>
          <w:marRight w:val="0"/>
          <w:marTop w:val="0"/>
          <w:marBottom w:val="0"/>
          <w:divBdr>
            <w:top w:val="none" w:sz="0" w:space="0" w:color="auto"/>
            <w:left w:val="none" w:sz="0" w:space="0" w:color="auto"/>
            <w:bottom w:val="none" w:sz="0" w:space="0" w:color="auto"/>
            <w:right w:val="none" w:sz="0" w:space="0" w:color="auto"/>
          </w:divBdr>
        </w:div>
        <w:div w:id="1121336478">
          <w:marLeft w:val="0"/>
          <w:marRight w:val="0"/>
          <w:marTop w:val="0"/>
          <w:marBottom w:val="0"/>
          <w:divBdr>
            <w:top w:val="none" w:sz="0" w:space="0" w:color="auto"/>
            <w:left w:val="none" w:sz="0" w:space="0" w:color="auto"/>
            <w:bottom w:val="none" w:sz="0" w:space="0" w:color="auto"/>
            <w:right w:val="none" w:sz="0" w:space="0" w:color="auto"/>
          </w:divBdr>
        </w:div>
        <w:div w:id="1452363656">
          <w:marLeft w:val="0"/>
          <w:marRight w:val="0"/>
          <w:marTop w:val="0"/>
          <w:marBottom w:val="0"/>
          <w:divBdr>
            <w:top w:val="none" w:sz="0" w:space="0" w:color="auto"/>
            <w:left w:val="none" w:sz="0" w:space="0" w:color="auto"/>
            <w:bottom w:val="none" w:sz="0" w:space="0" w:color="auto"/>
            <w:right w:val="none" w:sz="0" w:space="0" w:color="auto"/>
          </w:divBdr>
        </w:div>
        <w:div w:id="1423182055">
          <w:marLeft w:val="0"/>
          <w:marRight w:val="0"/>
          <w:marTop w:val="0"/>
          <w:marBottom w:val="0"/>
          <w:divBdr>
            <w:top w:val="none" w:sz="0" w:space="0" w:color="auto"/>
            <w:left w:val="none" w:sz="0" w:space="0" w:color="auto"/>
            <w:bottom w:val="none" w:sz="0" w:space="0" w:color="auto"/>
            <w:right w:val="none" w:sz="0" w:space="0" w:color="auto"/>
          </w:divBdr>
        </w:div>
        <w:div w:id="1027095666">
          <w:marLeft w:val="0"/>
          <w:marRight w:val="0"/>
          <w:marTop w:val="0"/>
          <w:marBottom w:val="0"/>
          <w:divBdr>
            <w:top w:val="none" w:sz="0" w:space="0" w:color="auto"/>
            <w:left w:val="none" w:sz="0" w:space="0" w:color="auto"/>
            <w:bottom w:val="none" w:sz="0" w:space="0" w:color="auto"/>
            <w:right w:val="none" w:sz="0" w:space="0" w:color="auto"/>
          </w:divBdr>
        </w:div>
        <w:div w:id="1852450139">
          <w:marLeft w:val="0"/>
          <w:marRight w:val="0"/>
          <w:marTop w:val="0"/>
          <w:marBottom w:val="0"/>
          <w:divBdr>
            <w:top w:val="none" w:sz="0" w:space="0" w:color="auto"/>
            <w:left w:val="none" w:sz="0" w:space="0" w:color="auto"/>
            <w:bottom w:val="none" w:sz="0" w:space="0" w:color="auto"/>
            <w:right w:val="none" w:sz="0" w:space="0" w:color="auto"/>
          </w:divBdr>
        </w:div>
        <w:div w:id="580454638">
          <w:marLeft w:val="0"/>
          <w:marRight w:val="0"/>
          <w:marTop w:val="0"/>
          <w:marBottom w:val="0"/>
          <w:divBdr>
            <w:top w:val="none" w:sz="0" w:space="0" w:color="auto"/>
            <w:left w:val="none" w:sz="0" w:space="0" w:color="auto"/>
            <w:bottom w:val="none" w:sz="0" w:space="0" w:color="auto"/>
            <w:right w:val="none" w:sz="0" w:space="0" w:color="auto"/>
          </w:divBdr>
        </w:div>
        <w:div w:id="1922446798">
          <w:marLeft w:val="0"/>
          <w:marRight w:val="0"/>
          <w:marTop w:val="0"/>
          <w:marBottom w:val="0"/>
          <w:divBdr>
            <w:top w:val="none" w:sz="0" w:space="0" w:color="auto"/>
            <w:left w:val="none" w:sz="0" w:space="0" w:color="auto"/>
            <w:bottom w:val="none" w:sz="0" w:space="0" w:color="auto"/>
            <w:right w:val="none" w:sz="0" w:space="0" w:color="auto"/>
          </w:divBdr>
        </w:div>
        <w:div w:id="857546359">
          <w:marLeft w:val="0"/>
          <w:marRight w:val="0"/>
          <w:marTop w:val="0"/>
          <w:marBottom w:val="0"/>
          <w:divBdr>
            <w:top w:val="none" w:sz="0" w:space="0" w:color="auto"/>
            <w:left w:val="none" w:sz="0" w:space="0" w:color="auto"/>
            <w:bottom w:val="none" w:sz="0" w:space="0" w:color="auto"/>
            <w:right w:val="none" w:sz="0" w:space="0" w:color="auto"/>
          </w:divBdr>
        </w:div>
        <w:div w:id="716050998">
          <w:marLeft w:val="0"/>
          <w:marRight w:val="0"/>
          <w:marTop w:val="0"/>
          <w:marBottom w:val="0"/>
          <w:divBdr>
            <w:top w:val="none" w:sz="0" w:space="0" w:color="auto"/>
            <w:left w:val="none" w:sz="0" w:space="0" w:color="auto"/>
            <w:bottom w:val="none" w:sz="0" w:space="0" w:color="auto"/>
            <w:right w:val="none" w:sz="0" w:space="0" w:color="auto"/>
          </w:divBdr>
        </w:div>
      </w:divsChild>
    </w:div>
    <w:div w:id="859590092">
      <w:bodyDiv w:val="1"/>
      <w:marLeft w:val="0"/>
      <w:marRight w:val="0"/>
      <w:marTop w:val="0"/>
      <w:marBottom w:val="0"/>
      <w:divBdr>
        <w:top w:val="none" w:sz="0" w:space="0" w:color="auto"/>
        <w:left w:val="none" w:sz="0" w:space="0" w:color="auto"/>
        <w:bottom w:val="none" w:sz="0" w:space="0" w:color="auto"/>
        <w:right w:val="none" w:sz="0" w:space="0" w:color="auto"/>
      </w:divBdr>
    </w:div>
    <w:div w:id="1131897934">
      <w:bodyDiv w:val="1"/>
      <w:marLeft w:val="0"/>
      <w:marRight w:val="0"/>
      <w:marTop w:val="0"/>
      <w:marBottom w:val="0"/>
      <w:divBdr>
        <w:top w:val="none" w:sz="0" w:space="0" w:color="auto"/>
        <w:left w:val="none" w:sz="0" w:space="0" w:color="auto"/>
        <w:bottom w:val="none" w:sz="0" w:space="0" w:color="auto"/>
        <w:right w:val="none" w:sz="0" w:space="0" w:color="auto"/>
      </w:divBdr>
    </w:div>
    <w:div w:id="14608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20Pastor\AppData\Local\Temp\acevedo@infomed.sld.cu" TargetMode="External"/><Relationship Id="rId3" Type="http://schemas.openxmlformats.org/officeDocument/2006/relationships/settings" Target="settings.xml"/><Relationship Id="rId7" Type="http://schemas.openxmlformats.org/officeDocument/2006/relationships/hyperlink" Target="javascript:openRTWindow('http://www.revinfodir.sld.cu/index.php/infodir/about/editorialTeamBio/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2026</Words>
  <Characters>11147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Acevedo Martinez</dc:creator>
  <cp:lastModifiedBy>Revisor</cp:lastModifiedBy>
  <cp:revision>2</cp:revision>
  <cp:lastPrinted>2021-07-15T21:20:00Z</cp:lastPrinted>
  <dcterms:created xsi:type="dcterms:W3CDTF">2021-07-16T00:23:00Z</dcterms:created>
  <dcterms:modified xsi:type="dcterms:W3CDTF">2021-07-16T00:23:00Z</dcterms:modified>
</cp:coreProperties>
</file>